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34829" w14:textId="77777777" w:rsidR="00C314EF" w:rsidRPr="003944F9" w:rsidRDefault="00C314EF" w:rsidP="00C314EF">
      <w:pPr>
        <w:jc w:val="both"/>
        <w:rPr>
          <w:rFonts w:ascii="Arial" w:hAnsi="Arial" w:cs="Arial"/>
          <w:sz w:val="24"/>
          <w:szCs w:val="24"/>
        </w:rPr>
      </w:pPr>
      <w:r w:rsidRPr="003944F9">
        <w:rPr>
          <w:rFonts w:ascii="Arial" w:hAnsi="Arial" w:cs="Arial"/>
          <w:b/>
          <w:bCs/>
          <w:sz w:val="24"/>
          <w:szCs w:val="24"/>
        </w:rPr>
        <w:t xml:space="preserve">Sections in red require you to add in local information. </w:t>
      </w:r>
    </w:p>
    <w:p w14:paraId="41242B28" w14:textId="77777777" w:rsidR="00C314EF" w:rsidRPr="003944F9" w:rsidRDefault="00C314EF" w:rsidP="00C314E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44F9">
        <w:rPr>
          <w:rFonts w:ascii="Arial" w:hAnsi="Arial" w:cs="Arial"/>
          <w:color w:val="FF0000"/>
          <w:sz w:val="24"/>
          <w:szCs w:val="24"/>
        </w:rPr>
        <w:t>CLUB LETTERHEAD</w:t>
      </w:r>
    </w:p>
    <w:p w14:paraId="23986457" w14:textId="77777777" w:rsidR="00C314EF" w:rsidRPr="002C14C4" w:rsidRDefault="00C314EF" w:rsidP="00C314E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44F9">
        <w:rPr>
          <w:rFonts w:ascii="Arial" w:hAnsi="Arial" w:cs="Arial"/>
          <w:color w:val="FF0000"/>
          <w:sz w:val="24"/>
          <w:szCs w:val="24"/>
        </w:rPr>
        <w:t>DATE</w:t>
      </w:r>
    </w:p>
    <w:p w14:paraId="284E2A09" w14:textId="5E01AD05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FOR A LOCAL MEMBER WHO IS NOT A CABINET MINISTER</w:t>
      </w:r>
      <w:r w:rsidRPr="002C14C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C14C4">
        <w:rPr>
          <w:rFonts w:ascii="Arial" w:hAnsi="Arial" w:cs="Arial"/>
          <w:color w:val="FF0000"/>
          <w:sz w:val="24"/>
          <w:szCs w:val="24"/>
        </w:rPr>
        <w:t>[Name of Member], M.P</w:t>
      </w:r>
    </w:p>
    <w:p w14:paraId="59AF593C" w14:textId="269284E9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 xml:space="preserve">FOR A LOCAL MEMBER WHO IS </w:t>
      </w:r>
      <w:proofErr w:type="gramStart"/>
      <w:r w:rsidRPr="002C14C4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2C14C4">
        <w:rPr>
          <w:rFonts w:ascii="Arial" w:hAnsi="Arial" w:cs="Arial"/>
          <w:color w:val="FF0000"/>
          <w:sz w:val="24"/>
          <w:szCs w:val="24"/>
        </w:rPr>
        <w:t xml:space="preserve"> CABINET MINISTER, The Honourable [name], M.P</w:t>
      </w:r>
    </w:p>
    <w:p w14:paraId="36FF34F4" w14:textId="1137D928" w:rsidR="00C314EF" w:rsidRPr="002C14C4" w:rsidRDefault="00417B14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Name of Federal</w:t>
      </w:r>
    </w:p>
    <w:p w14:paraId="779F4C87" w14:textId="77777777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City, Province</w:t>
      </w:r>
    </w:p>
    <w:p w14:paraId="3547D9B8" w14:textId="77777777" w:rsidR="00C314EF" w:rsidRPr="002C14C4" w:rsidRDefault="00C314EF" w:rsidP="00C314EF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2C14C4">
        <w:rPr>
          <w:rFonts w:ascii="Arial" w:hAnsi="Arial" w:cs="Arial"/>
          <w:color w:val="FF0000"/>
          <w:sz w:val="24"/>
          <w:szCs w:val="24"/>
        </w:rPr>
        <w:t>Postal Code</w:t>
      </w:r>
    </w:p>
    <w:p w14:paraId="2078394B" w14:textId="77777777" w:rsidR="00C314EF" w:rsidRPr="002C14C4" w:rsidRDefault="00C314EF" w:rsidP="00C314EF">
      <w:pPr>
        <w:rPr>
          <w:rFonts w:ascii="Arial" w:hAnsi="Arial" w:cs="Arial"/>
          <w:sz w:val="24"/>
          <w:szCs w:val="24"/>
        </w:rPr>
      </w:pPr>
    </w:p>
    <w:p w14:paraId="3F3AB6BB" w14:textId="31B41D9A" w:rsidR="00C314EF" w:rsidRPr="00DF2C7B" w:rsidRDefault="00C314EF" w:rsidP="00C314EF">
      <w:pPr>
        <w:jc w:val="both"/>
        <w:rPr>
          <w:rFonts w:ascii="Arial" w:hAnsi="Arial" w:cs="Arial"/>
          <w:b/>
        </w:rPr>
      </w:pPr>
      <w:r w:rsidRPr="00DF2C7B">
        <w:rPr>
          <w:rFonts w:ascii="Arial" w:hAnsi="Arial" w:cs="Arial"/>
          <w:b/>
        </w:rPr>
        <w:t xml:space="preserve">Object: </w:t>
      </w:r>
      <w:r w:rsidR="00DF2C7B" w:rsidRPr="00DF2C7B">
        <w:rPr>
          <w:rFonts w:ascii="Arial" w:hAnsi="Arial" w:cs="Arial"/>
          <w:b/>
        </w:rPr>
        <w:t>Ending Youth Homelessness</w:t>
      </w:r>
    </w:p>
    <w:p w14:paraId="4A80FE86" w14:textId="77777777" w:rsidR="00C314EF" w:rsidRPr="002C14C4" w:rsidRDefault="00C314EF" w:rsidP="00C314E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2C14C4">
        <w:rPr>
          <w:rFonts w:ascii="Arial" w:hAnsi="Arial" w:cs="Arial"/>
        </w:rPr>
        <w:t>Dear</w:t>
      </w:r>
      <w:r w:rsidRPr="002C14C4">
        <w:rPr>
          <w:rFonts w:ascii="Arial" w:hAnsi="Arial" w:cs="Arial"/>
          <w:color w:val="FF0000"/>
        </w:rPr>
        <w:t xml:space="preserve"> [Mr</w:t>
      </w:r>
      <w:proofErr w:type="gramStart"/>
      <w:r w:rsidRPr="002C14C4">
        <w:rPr>
          <w:rFonts w:ascii="Arial" w:hAnsi="Arial" w:cs="Arial"/>
          <w:color w:val="FF0000"/>
        </w:rPr>
        <w:t>./</w:t>
      </w:r>
      <w:proofErr w:type="gramEnd"/>
      <w:r w:rsidRPr="002C14C4">
        <w:rPr>
          <w:rFonts w:ascii="Arial" w:hAnsi="Arial" w:cs="Arial"/>
          <w:color w:val="FF0000"/>
        </w:rPr>
        <w:t>Mrs./Ms. _______] / FOR A LOCAL MEMBER WHO IS A CABINET MINISTER: Dear Minister _____________,</w:t>
      </w:r>
    </w:p>
    <w:p w14:paraId="51B1254F" w14:textId="77777777" w:rsidR="00C314EF" w:rsidRPr="002C14C4" w:rsidRDefault="00C314EF" w:rsidP="00C314E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C14C4">
        <w:rPr>
          <w:rFonts w:ascii="Arial" w:eastAsia="Calibri" w:hAnsi="Arial" w:cs="Arial"/>
          <w:noProof/>
          <w:sz w:val="22"/>
          <w:szCs w:val="22"/>
          <w:lang w:eastAsia="en-CA"/>
        </w:rPr>
        <w:t xml:space="preserve">I am writing on behalf of the </w:t>
      </w:r>
      <w:bookmarkStart w:id="0" w:name="_Hlk487559244"/>
      <w:r w:rsidRPr="002C14C4">
        <w:rPr>
          <w:rFonts w:ascii="Arial" w:eastAsia="Calibri" w:hAnsi="Arial" w:cs="Arial"/>
          <w:noProof/>
          <w:sz w:val="22"/>
          <w:szCs w:val="22"/>
          <w:lang w:eastAsia="en-CA"/>
        </w:rPr>
        <w:t>[</w:t>
      </w:r>
      <w:r w:rsidRPr="002C14C4">
        <w:rPr>
          <w:rFonts w:ascii="Arial" w:eastAsia="Calibri" w:hAnsi="Arial" w:cs="Arial"/>
          <w:noProof/>
          <w:color w:val="FF0000"/>
          <w:sz w:val="22"/>
          <w:szCs w:val="22"/>
          <w:lang w:eastAsia="en-CA"/>
        </w:rPr>
        <w:t>CFUW/UWC_____</w:t>
      </w:r>
      <w:r w:rsidRPr="002C14C4">
        <w:rPr>
          <w:rFonts w:ascii="Arial" w:eastAsia="Calibri" w:hAnsi="Arial" w:cs="Arial"/>
          <w:noProof/>
          <w:sz w:val="22"/>
          <w:szCs w:val="22"/>
          <w:lang w:eastAsia="en-CA"/>
        </w:rPr>
        <w:t xml:space="preserve">], </w:t>
      </w:r>
      <w:bookmarkEnd w:id="0"/>
      <w:r w:rsidRPr="002C14C4">
        <w:rPr>
          <w:rFonts w:ascii="Arial" w:eastAsia="Calibri" w:hAnsi="Arial" w:cs="Arial"/>
          <w:noProof/>
          <w:sz w:val="22"/>
          <w:szCs w:val="22"/>
          <w:lang w:eastAsia="en-CA"/>
        </w:rPr>
        <w:t>an affiliate of the Canadian Federation of University Women (CFUW) that</w:t>
      </w:r>
      <w:r w:rsidRPr="002C14C4">
        <w:rPr>
          <w:rFonts w:ascii="Arial" w:hAnsi="Arial" w:cs="Arial"/>
          <w:sz w:val="22"/>
          <w:szCs w:val="22"/>
        </w:rPr>
        <w:t xml:space="preserve"> works to improve the status of women and to promote human rights, public education, social justice and peace in Canada and abroad.</w:t>
      </w:r>
    </w:p>
    <w:p w14:paraId="13F11E3F" w14:textId="77777777" w:rsidR="00C314EF" w:rsidRPr="002C14C4" w:rsidRDefault="00C314EF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2422027F" w14:textId="77777777" w:rsidR="00C314EF" w:rsidRPr="002C14C4" w:rsidRDefault="00807080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  <w:r w:rsidRPr="002C14C4">
        <w:rPr>
          <w:rFonts w:ascii="Arial" w:eastAsia="Calibri" w:hAnsi="Arial" w:cs="Arial"/>
          <w:noProof/>
          <w:color w:val="000000"/>
          <w:lang w:eastAsia="en-CA"/>
        </w:rPr>
        <w:t>In the context of the new National Housing Strategy and Poverty Reduction S</w:t>
      </w:r>
      <w:r w:rsidR="004329B9" w:rsidRPr="002C14C4">
        <w:rPr>
          <w:rFonts w:ascii="Arial" w:eastAsia="Calibri" w:hAnsi="Arial" w:cs="Arial"/>
          <w:noProof/>
          <w:color w:val="000000"/>
          <w:lang w:eastAsia="en-CA"/>
        </w:rPr>
        <w:t xml:space="preserve">trategy, we are calling on you to ensure the adoption of a targeted strategy to end youth homelessness. </w:t>
      </w:r>
    </w:p>
    <w:p w14:paraId="47C69109" w14:textId="77777777" w:rsidR="004329B9" w:rsidRPr="002C14C4" w:rsidRDefault="004329B9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27B6EA60" w14:textId="44C6D383" w:rsidR="004329B9" w:rsidRPr="002C14C4" w:rsidRDefault="004329B9" w:rsidP="004329B9">
      <w:pPr>
        <w:jc w:val="both"/>
        <w:rPr>
          <w:rFonts w:ascii="Arial" w:hAnsi="Arial" w:cs="Arial"/>
        </w:rPr>
      </w:pPr>
      <w:r w:rsidRPr="002C14C4">
        <w:rPr>
          <w:rFonts w:ascii="Arial" w:hAnsi="Arial" w:cs="Arial"/>
        </w:rPr>
        <w:t xml:space="preserve">Currently, there is no targeted strategy or funding stream to </w:t>
      </w:r>
      <w:r w:rsidR="000B1FBD" w:rsidRPr="002C14C4">
        <w:rPr>
          <w:rFonts w:ascii="Arial" w:hAnsi="Arial" w:cs="Arial"/>
        </w:rPr>
        <w:t xml:space="preserve">specifically </w:t>
      </w:r>
      <w:r w:rsidRPr="002C14C4">
        <w:rPr>
          <w:rFonts w:ascii="Arial" w:hAnsi="Arial" w:cs="Arial"/>
        </w:rPr>
        <w:t>tackle youth homelessness in Canada. Yet, homeless youth represents about 20% of the country’s homeless population with more than 6000 Canadian youths experiencing homelessness on any given night.</w:t>
      </w:r>
      <w:r w:rsidRPr="002C14C4">
        <w:rPr>
          <w:rStyle w:val="FootnoteReference"/>
          <w:rFonts w:ascii="Arial" w:hAnsi="Arial" w:cs="Arial"/>
        </w:rPr>
        <w:footnoteReference w:id="1"/>
      </w:r>
      <w:r w:rsidRPr="002C14C4">
        <w:rPr>
          <w:rFonts w:ascii="Arial" w:hAnsi="Arial" w:cs="Arial"/>
        </w:rPr>
        <w:t xml:space="preserve"> It is an ongoing issue that disproportionately affect</w:t>
      </w:r>
      <w:r w:rsidR="002C14C4" w:rsidRPr="002C14C4">
        <w:rPr>
          <w:rFonts w:ascii="Arial" w:hAnsi="Arial" w:cs="Arial"/>
        </w:rPr>
        <w:t>s</w:t>
      </w:r>
      <w:r w:rsidRPr="002C14C4">
        <w:rPr>
          <w:rFonts w:ascii="Arial" w:hAnsi="Arial" w:cs="Arial"/>
        </w:rPr>
        <w:t xml:space="preserve"> Indigenous youth, LGBTQ+ youth and racialized youth.</w:t>
      </w:r>
    </w:p>
    <w:p w14:paraId="2F4A3221" w14:textId="3F00C96C" w:rsidR="004329B9" w:rsidRPr="002C14C4" w:rsidRDefault="004329B9" w:rsidP="004329B9">
      <w:pPr>
        <w:jc w:val="both"/>
        <w:rPr>
          <w:rFonts w:ascii="Arial" w:hAnsi="Arial" w:cs="Arial"/>
        </w:rPr>
      </w:pPr>
      <w:r w:rsidRPr="002C14C4">
        <w:rPr>
          <w:rFonts w:ascii="Arial" w:hAnsi="Arial" w:cs="Arial"/>
        </w:rPr>
        <w:t xml:space="preserve">The distinct causes of homelessness in youth and the different experiences of young people related to homelessness require unique solutions that work for youth and ensure them a safe and stable home. Back in 1999, the government allocated 20 million annually specifically to address youth homelessness, but the specific funding stopped in 2003. </w:t>
      </w:r>
    </w:p>
    <w:p w14:paraId="4C71D9E1" w14:textId="77777777" w:rsidR="008104C3" w:rsidRDefault="004329B9" w:rsidP="00C314EF">
      <w:pPr>
        <w:pStyle w:val="NoSpacing"/>
        <w:jc w:val="both"/>
        <w:rPr>
          <w:rFonts w:ascii="Arial" w:hAnsi="Arial" w:cs="Arial"/>
        </w:rPr>
      </w:pPr>
      <w:r w:rsidRPr="002C14C4">
        <w:rPr>
          <w:rFonts w:ascii="Arial" w:hAnsi="Arial" w:cs="Arial"/>
        </w:rPr>
        <w:t>Youth homelessness can have severe long-term impact on young Canadians such as disengagement from school, mental health problems and addictions, increased risk of exploitation, greater involvement with the police and difficulty exiting the streets</w:t>
      </w:r>
      <w:r w:rsidRPr="002C14C4">
        <w:rPr>
          <w:rStyle w:val="FootnoteReference"/>
          <w:rFonts w:ascii="Arial" w:hAnsi="Arial" w:cs="Arial"/>
        </w:rPr>
        <w:footnoteReference w:id="2"/>
      </w:r>
      <w:r w:rsidRPr="002C14C4">
        <w:rPr>
          <w:rFonts w:ascii="Arial" w:hAnsi="Arial" w:cs="Arial"/>
        </w:rPr>
        <w:t>.</w:t>
      </w:r>
      <w:r w:rsidR="002C14C4" w:rsidRPr="002C14C4">
        <w:rPr>
          <w:rFonts w:ascii="Arial" w:hAnsi="Arial" w:cs="Arial"/>
        </w:rPr>
        <w:t xml:space="preserve"> There is the need to think not only about how we get youth out of homelessness, but how we prevent them from entering homelessness in the first place.</w:t>
      </w:r>
      <w:r w:rsidR="008104C3">
        <w:rPr>
          <w:rFonts w:ascii="Arial" w:hAnsi="Arial" w:cs="Arial"/>
        </w:rPr>
        <w:t xml:space="preserve"> An increased focus should be put on developing and aligning policies that respond to the specific need of diverse youth and prevent youth </w:t>
      </w:r>
      <w:r w:rsidR="008104C3">
        <w:rPr>
          <w:rFonts w:ascii="Arial" w:hAnsi="Arial" w:cs="Arial"/>
        </w:rPr>
        <w:lastRenderedPageBreak/>
        <w:t>homelessness in sectors such as education, child welfare, health care, addiction services a</w:t>
      </w:r>
      <w:r w:rsidR="006F6A94">
        <w:rPr>
          <w:rFonts w:ascii="Arial" w:hAnsi="Arial" w:cs="Arial"/>
        </w:rPr>
        <w:t>nd the criminal justice system.</w:t>
      </w:r>
      <w:r w:rsidR="008104C3">
        <w:rPr>
          <w:rFonts w:ascii="Arial" w:hAnsi="Arial" w:cs="Arial"/>
        </w:rPr>
        <w:t xml:space="preserve"> </w:t>
      </w:r>
    </w:p>
    <w:p w14:paraId="46C067ED" w14:textId="77777777" w:rsidR="004329B9" w:rsidRPr="002C14C4" w:rsidRDefault="004329B9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5E5FCB1C" w14:textId="77777777" w:rsidR="004329B9" w:rsidRPr="002C14C4" w:rsidRDefault="00807080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  <w:r w:rsidRPr="002C14C4">
        <w:rPr>
          <w:rFonts w:ascii="Arial" w:eastAsia="Calibri" w:hAnsi="Arial" w:cs="Arial"/>
          <w:noProof/>
          <w:color w:val="000000"/>
          <w:lang w:eastAsia="en-CA"/>
        </w:rPr>
        <w:t>We ask that you ensure your party is committed to protecting the human rights</w:t>
      </w:r>
      <w:r w:rsidR="008104C3">
        <w:rPr>
          <w:rFonts w:ascii="Arial" w:eastAsia="Calibri" w:hAnsi="Arial" w:cs="Arial"/>
          <w:noProof/>
          <w:color w:val="000000"/>
          <w:lang w:eastAsia="en-CA"/>
        </w:rPr>
        <w:t xml:space="preserve"> and well-being</w:t>
      </w:r>
      <w:r w:rsidRPr="002C14C4">
        <w:rPr>
          <w:rFonts w:ascii="Arial" w:eastAsia="Calibri" w:hAnsi="Arial" w:cs="Arial"/>
          <w:noProof/>
          <w:color w:val="000000"/>
          <w:lang w:eastAsia="en-CA"/>
        </w:rPr>
        <w:t xml:space="preserve"> </w:t>
      </w:r>
      <w:r w:rsidR="006F6A94">
        <w:rPr>
          <w:rFonts w:ascii="Arial" w:eastAsia="Calibri" w:hAnsi="Arial" w:cs="Arial"/>
          <w:noProof/>
          <w:color w:val="000000"/>
          <w:lang w:eastAsia="en-CA"/>
        </w:rPr>
        <w:t xml:space="preserve">of all </w:t>
      </w:r>
      <w:r w:rsidR="00AC2A51">
        <w:rPr>
          <w:rFonts w:ascii="Arial" w:eastAsia="Calibri" w:hAnsi="Arial" w:cs="Arial"/>
          <w:noProof/>
          <w:color w:val="000000"/>
          <w:lang w:eastAsia="en-CA"/>
        </w:rPr>
        <w:t>C</w:t>
      </w:r>
      <w:r w:rsidR="006F6A94">
        <w:rPr>
          <w:rFonts w:ascii="Arial" w:eastAsia="Calibri" w:hAnsi="Arial" w:cs="Arial"/>
          <w:noProof/>
          <w:color w:val="000000"/>
          <w:lang w:eastAsia="en-CA"/>
        </w:rPr>
        <w:t>anadian youth. We also call on you to</w:t>
      </w:r>
      <w:r w:rsidRPr="002C14C4">
        <w:rPr>
          <w:rFonts w:ascii="Arial" w:eastAsia="Calibri" w:hAnsi="Arial" w:cs="Arial"/>
          <w:noProof/>
          <w:color w:val="000000"/>
          <w:lang w:eastAsia="en-CA"/>
        </w:rPr>
        <w:t xml:space="preserve"> contact the Minister of Families, Children and Social Development and make </w:t>
      </w:r>
      <w:r w:rsidRPr="002C14C4">
        <w:rPr>
          <w:rFonts w:ascii="Arial" w:eastAsia="Calibri" w:hAnsi="Arial" w:cs="Arial"/>
          <w:b/>
          <w:noProof/>
          <w:color w:val="000000"/>
          <w:lang w:eastAsia="en-CA"/>
        </w:rPr>
        <w:t>three important requests</w:t>
      </w:r>
      <w:r w:rsidRPr="002C14C4">
        <w:rPr>
          <w:rFonts w:ascii="Arial" w:eastAsia="Calibri" w:hAnsi="Arial" w:cs="Arial"/>
          <w:noProof/>
          <w:color w:val="000000"/>
          <w:lang w:eastAsia="en-CA"/>
        </w:rPr>
        <w:t xml:space="preserve"> :</w:t>
      </w:r>
    </w:p>
    <w:p w14:paraId="1BFFCD1D" w14:textId="77777777" w:rsidR="00807080" w:rsidRPr="002C14C4" w:rsidRDefault="00807080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3F6C8024" w14:textId="1AAD243B" w:rsidR="00807080" w:rsidRPr="002C14C4" w:rsidRDefault="00807080" w:rsidP="0080708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C14C4">
        <w:rPr>
          <w:rFonts w:ascii="Arial" w:hAnsi="Arial" w:cs="Arial"/>
        </w:rPr>
        <w:t xml:space="preserve">To </w:t>
      </w:r>
      <w:r w:rsidR="00DA1202">
        <w:rPr>
          <w:rFonts w:ascii="Arial" w:hAnsi="Arial" w:cs="Arial"/>
        </w:rPr>
        <w:t>develop</w:t>
      </w:r>
      <w:r w:rsidRPr="002C14C4">
        <w:rPr>
          <w:rFonts w:ascii="Arial" w:hAnsi="Arial" w:cs="Arial"/>
        </w:rPr>
        <w:t xml:space="preserve"> a strategy focused on homeless youth in coordination with all levels of government (Federal, Provincial/Territorial, Municipal, and Indigenous) in order to address the root causes of youth homelessness. </w:t>
      </w:r>
    </w:p>
    <w:p w14:paraId="407CBE2B" w14:textId="46DBB89E" w:rsidR="00807080" w:rsidRPr="002C14C4" w:rsidRDefault="00807080" w:rsidP="0080708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C14C4">
        <w:rPr>
          <w:rFonts w:ascii="Arial" w:hAnsi="Arial" w:cs="Arial"/>
        </w:rPr>
        <w:t xml:space="preserve">To provide specific and sufficient funding to combat youth homelessness targeting </w:t>
      </w:r>
      <w:r w:rsidR="00DA1202">
        <w:rPr>
          <w:rFonts w:ascii="Arial" w:hAnsi="Arial" w:cs="Arial"/>
        </w:rPr>
        <w:t xml:space="preserve">youth </w:t>
      </w:r>
      <w:r w:rsidRPr="002C14C4">
        <w:rPr>
          <w:rFonts w:ascii="Arial" w:hAnsi="Arial" w:cs="Arial"/>
        </w:rPr>
        <w:t>aging out of government care, Indigenous youth, youth with mental health and addiction issues, youth with physical health issues, and LGBTQ+ youth.</w:t>
      </w:r>
    </w:p>
    <w:p w14:paraId="0C985057" w14:textId="76465CB0" w:rsidR="00807080" w:rsidRPr="002C14C4" w:rsidRDefault="00807080" w:rsidP="0080708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C14C4">
        <w:rPr>
          <w:rFonts w:ascii="Arial" w:hAnsi="Arial" w:cs="Arial"/>
        </w:rPr>
        <w:t xml:space="preserve">To provide funding to communities and organizations that have researched and developed strategies to prevent youth homelessness and/or </w:t>
      </w:r>
      <w:r w:rsidR="00DA1202">
        <w:rPr>
          <w:rFonts w:ascii="Arial" w:hAnsi="Arial" w:cs="Arial"/>
        </w:rPr>
        <w:t xml:space="preserve">to </w:t>
      </w:r>
      <w:r w:rsidRPr="002C14C4">
        <w:rPr>
          <w:rFonts w:ascii="Arial" w:hAnsi="Arial" w:cs="Arial"/>
        </w:rPr>
        <w:t>support vulnerable youth</w:t>
      </w:r>
      <w:r w:rsidR="00DA1202">
        <w:rPr>
          <w:rFonts w:ascii="Arial" w:hAnsi="Arial" w:cs="Arial"/>
        </w:rPr>
        <w:t xml:space="preserve">, and that </w:t>
      </w:r>
      <w:r w:rsidRPr="002C14C4">
        <w:rPr>
          <w:rFonts w:ascii="Arial" w:hAnsi="Arial" w:cs="Arial"/>
        </w:rPr>
        <w:t>are in need of funds to implement these strategies.</w:t>
      </w:r>
    </w:p>
    <w:p w14:paraId="4A4ECF7B" w14:textId="464AC21D" w:rsidR="00807080" w:rsidRPr="002C14C4" w:rsidRDefault="00564F50" w:rsidP="008070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ensure C</w:t>
      </w:r>
      <w:r w:rsidR="008F62D2">
        <w:rPr>
          <w:rFonts w:ascii="Arial" w:hAnsi="Arial" w:cs="Arial"/>
        </w:rPr>
        <w:t>anada’s most vulnerable youth are</w:t>
      </w:r>
      <w:r>
        <w:rPr>
          <w:rFonts w:ascii="Arial" w:hAnsi="Arial" w:cs="Arial"/>
        </w:rPr>
        <w:t xml:space="preserve"> given the resources and protection necessary grow to their full potential!</w:t>
      </w:r>
    </w:p>
    <w:p w14:paraId="4C7A6C29" w14:textId="77777777" w:rsidR="00807080" w:rsidRPr="002C14C4" w:rsidRDefault="00807080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0F944FDE" w14:textId="77777777" w:rsidR="00C314EF" w:rsidRPr="002C14C4" w:rsidRDefault="00C314EF" w:rsidP="00C314EF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  <w:r w:rsidRPr="002C14C4">
        <w:rPr>
          <w:rFonts w:ascii="Arial" w:eastAsia="Calibri" w:hAnsi="Arial" w:cs="Arial"/>
          <w:noProof/>
          <w:color w:val="000000"/>
          <w:lang w:eastAsia="en-CA"/>
        </w:rPr>
        <w:t>Yours sincerely,</w:t>
      </w:r>
    </w:p>
    <w:p w14:paraId="47C8AB80" w14:textId="77777777" w:rsidR="00C314EF" w:rsidRPr="003944F9" w:rsidRDefault="00C314EF" w:rsidP="00C314EF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78681BA6" w14:textId="77777777" w:rsidR="00C314EF" w:rsidRPr="003944F9" w:rsidRDefault="00C314EF" w:rsidP="00C314EF">
      <w:pPr>
        <w:spacing w:after="120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[</w:t>
      </w:r>
      <w:r w:rsidRPr="003944F9">
        <w:rPr>
          <w:rFonts w:ascii="Arial" w:eastAsia="Calibri" w:hAnsi="Arial" w:cs="Arial"/>
          <w:noProof/>
          <w:color w:val="FF0000"/>
          <w:sz w:val="23"/>
          <w:szCs w:val="23"/>
          <w:lang w:eastAsia="en-CA"/>
        </w:rPr>
        <w:t>NAME OF CLUB PRESIDENT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]</w:t>
      </w:r>
    </w:p>
    <w:p w14:paraId="4CF99A74" w14:textId="77777777" w:rsidR="00C314EF" w:rsidRPr="003944F9" w:rsidRDefault="00C314EF" w:rsidP="00C314EF">
      <w:pPr>
        <w:pStyle w:val="NoSpacing"/>
        <w:jc w:val="both"/>
        <w:rPr>
          <w:rFonts w:ascii="Arial" w:hAnsi="Arial" w:cs="Arial"/>
          <w:sz w:val="23"/>
          <w:szCs w:val="23"/>
        </w:rPr>
      </w:pPr>
      <w:bookmarkStart w:id="1" w:name="_Hlk497311032"/>
      <w:r w:rsidRPr="003944F9">
        <w:rPr>
          <w:rFonts w:ascii="Arial" w:hAnsi="Arial" w:cs="Arial"/>
          <w:sz w:val="23"/>
          <w:szCs w:val="23"/>
        </w:rPr>
        <w:t xml:space="preserve">President – </w:t>
      </w:r>
      <w:bookmarkEnd w:id="1"/>
      <w:r w:rsidRPr="003944F9">
        <w:rPr>
          <w:rFonts w:ascii="Arial" w:hAnsi="Arial" w:cs="Arial"/>
          <w:sz w:val="23"/>
          <w:szCs w:val="23"/>
        </w:rPr>
        <w:t>[</w:t>
      </w:r>
      <w:r w:rsidRPr="003944F9">
        <w:rPr>
          <w:rFonts w:ascii="Arial" w:hAnsi="Arial" w:cs="Arial"/>
          <w:color w:val="FF0000"/>
          <w:sz w:val="23"/>
          <w:szCs w:val="23"/>
        </w:rPr>
        <w:t>Name of Club</w:t>
      </w:r>
      <w:r w:rsidRPr="003944F9">
        <w:rPr>
          <w:rFonts w:ascii="Arial" w:hAnsi="Arial" w:cs="Arial"/>
          <w:sz w:val="23"/>
          <w:szCs w:val="23"/>
        </w:rPr>
        <w:t>]</w:t>
      </w:r>
    </w:p>
    <w:p w14:paraId="1EA72464" w14:textId="77777777" w:rsidR="00083127" w:rsidRDefault="00083127">
      <w:bookmarkStart w:id="2" w:name="_GoBack"/>
      <w:bookmarkEnd w:id="2"/>
    </w:p>
    <w:sectPr w:rsidR="00083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F472" w14:textId="77777777" w:rsidR="006F619F" w:rsidRDefault="006F619F" w:rsidP="00C314EF">
      <w:pPr>
        <w:spacing w:after="0" w:line="240" w:lineRule="auto"/>
      </w:pPr>
      <w:r>
        <w:separator/>
      </w:r>
    </w:p>
  </w:endnote>
  <w:endnote w:type="continuationSeparator" w:id="0">
    <w:p w14:paraId="31EF461F" w14:textId="77777777" w:rsidR="006F619F" w:rsidRDefault="006F619F" w:rsidP="00C3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F5CBE" w14:textId="77777777" w:rsidR="00AC2A51" w:rsidRDefault="00AC2A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A8B1C" w14:textId="77777777" w:rsidR="00AC2A51" w:rsidRDefault="00AC2A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0890D" w14:textId="77777777" w:rsidR="00AC2A51" w:rsidRDefault="00AC2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B9A54" w14:textId="77777777" w:rsidR="006F619F" w:rsidRDefault="006F619F" w:rsidP="00C314EF">
      <w:pPr>
        <w:spacing w:after="0" w:line="240" w:lineRule="auto"/>
      </w:pPr>
      <w:r>
        <w:separator/>
      </w:r>
    </w:p>
  </w:footnote>
  <w:footnote w:type="continuationSeparator" w:id="0">
    <w:p w14:paraId="76AC65CE" w14:textId="77777777" w:rsidR="006F619F" w:rsidRDefault="006F619F" w:rsidP="00C314EF">
      <w:pPr>
        <w:spacing w:after="0" w:line="240" w:lineRule="auto"/>
      </w:pPr>
      <w:r>
        <w:continuationSeparator/>
      </w:r>
    </w:p>
  </w:footnote>
  <w:footnote w:id="1">
    <w:p w14:paraId="3638163F" w14:textId="46B2A38C" w:rsidR="004329B9" w:rsidRPr="00ED0855" w:rsidRDefault="004329B9" w:rsidP="004329B9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ED085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ED0855">
        <w:rPr>
          <w:rFonts w:asciiTheme="minorHAnsi" w:hAnsiTheme="minorHAnsi" w:cstheme="minorHAnsi"/>
          <w:sz w:val="18"/>
          <w:szCs w:val="18"/>
        </w:rPr>
        <w:t xml:space="preserve"> </w:t>
      </w:r>
      <w:r w:rsidR="00ED0855" w:rsidRPr="00ED0855">
        <w:rPr>
          <w:rFonts w:asciiTheme="minorHAnsi" w:hAnsiTheme="minorHAnsi" w:cstheme="minorHAnsi"/>
          <w:sz w:val="18"/>
          <w:szCs w:val="18"/>
        </w:rPr>
        <w:t xml:space="preserve">United Way. “Report on Youth Homelessness 2018”, 2018, URL http://homelesshub.ca/sites/default/files/Report_on_homeless_youth_WEB%202.pdf  </w:t>
      </w:r>
    </w:p>
  </w:footnote>
  <w:footnote w:id="2">
    <w:p w14:paraId="0EE15D52" w14:textId="418E4C7C" w:rsidR="004329B9" w:rsidRPr="004A40A8" w:rsidRDefault="004329B9" w:rsidP="004A40A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0855">
        <w:rPr>
          <w:rStyle w:val="FootnoteReference"/>
          <w:rFonts w:cstheme="minorHAnsi"/>
          <w:sz w:val="18"/>
          <w:szCs w:val="18"/>
        </w:rPr>
        <w:footnoteRef/>
      </w:r>
      <w:r w:rsidRPr="00ED0855">
        <w:rPr>
          <w:rFonts w:cstheme="minorHAnsi"/>
          <w:sz w:val="18"/>
          <w:szCs w:val="18"/>
        </w:rPr>
        <w:t xml:space="preserve"> </w:t>
      </w:r>
      <w:proofErr w:type="spellStart"/>
      <w:r w:rsidRPr="00ED0855">
        <w:rPr>
          <w:rFonts w:eastAsia="AGaramondPro-Regular" w:cstheme="minorHAnsi"/>
          <w:sz w:val="18"/>
          <w:szCs w:val="18"/>
        </w:rPr>
        <w:t>Gaetz</w:t>
      </w:r>
      <w:proofErr w:type="spellEnd"/>
      <w:r w:rsidRPr="00ED0855">
        <w:rPr>
          <w:rFonts w:eastAsia="AGaramondPro-Regular" w:cstheme="minorHAnsi"/>
          <w:sz w:val="18"/>
          <w:szCs w:val="18"/>
        </w:rPr>
        <w:t xml:space="preserve">, Stephen; O’Grady, Bill; </w:t>
      </w:r>
      <w:proofErr w:type="spellStart"/>
      <w:r w:rsidRPr="00ED0855">
        <w:rPr>
          <w:rFonts w:eastAsia="AGaramondPro-Regular" w:cstheme="minorHAnsi"/>
          <w:sz w:val="18"/>
          <w:szCs w:val="18"/>
        </w:rPr>
        <w:t>Buccieri</w:t>
      </w:r>
      <w:proofErr w:type="spellEnd"/>
      <w:r w:rsidRPr="00ED0855">
        <w:rPr>
          <w:rFonts w:eastAsia="AGaramondPro-Regular" w:cstheme="minorHAnsi"/>
          <w:sz w:val="18"/>
          <w:szCs w:val="18"/>
        </w:rPr>
        <w:t xml:space="preserve">, Kristy; </w:t>
      </w:r>
      <w:proofErr w:type="spellStart"/>
      <w:r w:rsidRPr="00ED0855">
        <w:rPr>
          <w:rFonts w:eastAsia="AGaramondPro-Regular" w:cstheme="minorHAnsi"/>
          <w:sz w:val="18"/>
          <w:szCs w:val="18"/>
        </w:rPr>
        <w:t>Karabanow</w:t>
      </w:r>
      <w:proofErr w:type="spellEnd"/>
      <w:r w:rsidRPr="00ED0855">
        <w:rPr>
          <w:rFonts w:eastAsia="AGaramondPro-Regular" w:cstheme="minorHAnsi"/>
          <w:sz w:val="18"/>
          <w:szCs w:val="18"/>
        </w:rPr>
        <w:t>, Jeff; &amp;</w:t>
      </w:r>
      <w:r w:rsidR="00C511BC" w:rsidRPr="00ED0855">
        <w:rPr>
          <w:rFonts w:eastAsia="AGaramondPro-Regular" w:cstheme="minorHAnsi"/>
          <w:sz w:val="18"/>
          <w:szCs w:val="18"/>
        </w:rPr>
        <w:t xml:space="preserve"> </w:t>
      </w:r>
      <w:proofErr w:type="spellStart"/>
      <w:r w:rsidRPr="00ED0855">
        <w:rPr>
          <w:rFonts w:eastAsia="AGaramondPro-Regular" w:cstheme="minorHAnsi"/>
          <w:sz w:val="18"/>
          <w:szCs w:val="18"/>
        </w:rPr>
        <w:t>Marsolais</w:t>
      </w:r>
      <w:proofErr w:type="spellEnd"/>
      <w:r w:rsidRPr="00ED0855">
        <w:rPr>
          <w:rFonts w:eastAsia="AGaramondPro-Regular" w:cstheme="minorHAnsi"/>
          <w:sz w:val="18"/>
          <w:szCs w:val="18"/>
        </w:rPr>
        <w:t xml:space="preserve">, Allyson (Eds.), </w:t>
      </w:r>
      <w:r w:rsidRPr="00ED0855">
        <w:rPr>
          <w:rFonts w:eastAsia="AGaramondPro-Regular" w:cstheme="minorHAnsi"/>
          <w:i/>
          <w:iCs/>
          <w:sz w:val="18"/>
          <w:szCs w:val="18"/>
        </w:rPr>
        <w:t>Youth Homelessness in Canada: Implications for</w:t>
      </w:r>
      <w:r w:rsidR="00C511BC" w:rsidRPr="00ED0855">
        <w:rPr>
          <w:rFonts w:eastAsia="AGaramondPro-Regular" w:cstheme="minorHAnsi"/>
          <w:i/>
          <w:iCs/>
          <w:sz w:val="18"/>
          <w:szCs w:val="18"/>
        </w:rPr>
        <w:t xml:space="preserve"> </w:t>
      </w:r>
      <w:r w:rsidRPr="00ED0855">
        <w:rPr>
          <w:rFonts w:eastAsia="AGaramondPro-Regular" w:cstheme="minorHAnsi"/>
          <w:i/>
          <w:iCs/>
          <w:sz w:val="18"/>
          <w:szCs w:val="18"/>
        </w:rPr>
        <w:t>Policy and Practice</w:t>
      </w:r>
      <w:r w:rsidRPr="00ED0855">
        <w:rPr>
          <w:rFonts w:eastAsia="AGaramondPro-Regular" w:cstheme="minorHAnsi"/>
          <w:sz w:val="18"/>
          <w:szCs w:val="18"/>
        </w:rPr>
        <w:t>. Toronto: Canadian Homelessness Research Network Press.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9362" w14:textId="77777777" w:rsidR="00AC2A51" w:rsidRDefault="00AC2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180C2" w14:textId="77777777" w:rsidR="00AC2A51" w:rsidRDefault="00AC2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DA94" w14:textId="77777777" w:rsidR="00AC2A51" w:rsidRDefault="00AC2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B7A39"/>
    <w:multiLevelType w:val="hybridMultilevel"/>
    <w:tmpl w:val="B72C8C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F6"/>
    <w:rsid w:val="00083127"/>
    <w:rsid w:val="000B1FBD"/>
    <w:rsid w:val="002C14C4"/>
    <w:rsid w:val="00417B14"/>
    <w:rsid w:val="004329B9"/>
    <w:rsid w:val="004A40A8"/>
    <w:rsid w:val="00564F50"/>
    <w:rsid w:val="006F619F"/>
    <w:rsid w:val="006F6A94"/>
    <w:rsid w:val="00807080"/>
    <w:rsid w:val="008104C3"/>
    <w:rsid w:val="008F62D2"/>
    <w:rsid w:val="00A53B5C"/>
    <w:rsid w:val="00AC2A51"/>
    <w:rsid w:val="00AE0306"/>
    <w:rsid w:val="00B97BF6"/>
    <w:rsid w:val="00BD1E83"/>
    <w:rsid w:val="00C0082D"/>
    <w:rsid w:val="00C314EF"/>
    <w:rsid w:val="00C511BC"/>
    <w:rsid w:val="00DA1202"/>
    <w:rsid w:val="00DF2C7B"/>
    <w:rsid w:val="00E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C70C"/>
  <w15:chartTrackingRefBased/>
  <w15:docId w15:val="{65575E7A-B16F-4AAD-BCCF-E138E279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4EF"/>
    <w:pPr>
      <w:spacing w:after="0" w:line="240" w:lineRule="auto"/>
    </w:pPr>
  </w:style>
  <w:style w:type="paragraph" w:customStyle="1" w:styleId="Default">
    <w:name w:val="Default"/>
    <w:rsid w:val="00C3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14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14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14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9B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9B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29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07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A51"/>
  </w:style>
  <w:style w:type="paragraph" w:styleId="Footer">
    <w:name w:val="footer"/>
    <w:basedOn w:val="Normal"/>
    <w:link w:val="FooterChar"/>
    <w:uiPriority w:val="99"/>
    <w:unhideWhenUsed/>
    <w:rsid w:val="00AC2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A51"/>
  </w:style>
  <w:style w:type="paragraph" w:styleId="BalloonText">
    <w:name w:val="Balloon Text"/>
    <w:basedOn w:val="Normal"/>
    <w:link w:val="BalloonTextChar"/>
    <w:uiPriority w:val="99"/>
    <w:semiHidden/>
    <w:unhideWhenUsed/>
    <w:rsid w:val="004A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04BFA-5138-4E82-B0FE-49A7EDE9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CFUW Advocacy</dc:creator>
  <cp:keywords/>
  <dc:description/>
  <cp:lastModifiedBy>CFUW Advocacy</cp:lastModifiedBy>
  <cp:revision>2</cp:revision>
  <dcterms:created xsi:type="dcterms:W3CDTF">2018-10-05T13:50:00Z</dcterms:created>
  <dcterms:modified xsi:type="dcterms:W3CDTF">2018-10-05T13:50:00Z</dcterms:modified>
</cp:coreProperties>
</file>