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10080"/>
      </w:tblGrid>
      <w:tr w:rsidR="00553D4B" w:rsidRPr="00553D4B" w:rsidTr="00DC6BC5">
        <w:trPr>
          <w:trHeight w:val="524"/>
          <w:tblCellSpacing w:w="0" w:type="dxa"/>
        </w:trPr>
        <w:tc>
          <w:tcPr>
            <w:tcW w:w="0" w:type="auto"/>
            <w:vAlign w:val="center"/>
            <w:hideMark/>
          </w:tcPr>
          <w:p w:rsidR="00553D4B" w:rsidRPr="00553D4B" w:rsidRDefault="00553D4B" w:rsidP="00553D4B">
            <w:pPr>
              <w:rPr>
                <w:lang w:val="en-CA"/>
              </w:rPr>
            </w:pPr>
            <w:r w:rsidRPr="00553D4B">
              <w:rPr>
                <w:lang w:val="en-CA"/>
              </w:rPr>
              <w:t> </w:t>
            </w:r>
          </w:p>
          <w:p w:rsidR="00AE7B14" w:rsidRDefault="00AE7B14" w:rsidP="008758EE">
            <w:pPr>
              <w:rPr>
                <w:b/>
                <w:sz w:val="28"/>
                <w:szCs w:val="28"/>
                <w:lang w:val="en-CA"/>
              </w:rPr>
            </w:pPr>
          </w:p>
          <w:p w:rsidR="00AE7B14" w:rsidRDefault="00AE7B14" w:rsidP="008758EE">
            <w:pPr>
              <w:rPr>
                <w:b/>
                <w:sz w:val="28"/>
                <w:szCs w:val="28"/>
                <w:lang w:val="en-CA"/>
              </w:rPr>
            </w:pPr>
          </w:p>
          <w:p w:rsidR="00AE7B14" w:rsidRDefault="00AE7B14" w:rsidP="008758EE">
            <w:pPr>
              <w:rPr>
                <w:b/>
                <w:sz w:val="28"/>
                <w:szCs w:val="28"/>
                <w:lang w:val="en-CA"/>
              </w:rPr>
            </w:pPr>
          </w:p>
          <w:p w:rsidR="00AE7B14" w:rsidRDefault="00AE7B14" w:rsidP="008758EE">
            <w:pPr>
              <w:rPr>
                <w:b/>
                <w:sz w:val="28"/>
                <w:szCs w:val="28"/>
                <w:lang w:val="en-CA"/>
              </w:rPr>
            </w:pPr>
          </w:p>
          <w:p w:rsidR="00553D4B" w:rsidRPr="00553D4B" w:rsidRDefault="000F339D" w:rsidP="00AE7B14">
            <w:pPr>
              <w:rPr>
                <w:lang w:val="en-CA"/>
              </w:rPr>
            </w:pPr>
            <w:r>
              <w:rPr>
                <w:b/>
                <w:sz w:val="28"/>
                <w:szCs w:val="28"/>
                <w:lang w:val="en-CA"/>
              </w:rPr>
              <w:t xml:space="preserve">CFUW </w:t>
            </w:r>
            <w:r w:rsidR="008758EE" w:rsidRPr="008758EE">
              <w:rPr>
                <w:b/>
                <w:sz w:val="28"/>
                <w:szCs w:val="28"/>
                <w:lang w:val="en-CA"/>
              </w:rPr>
              <w:t>Awards and Grant</w:t>
            </w:r>
            <w:r w:rsidR="00CF1EE5">
              <w:rPr>
                <w:b/>
                <w:sz w:val="28"/>
                <w:szCs w:val="28"/>
                <w:lang w:val="en-CA"/>
              </w:rPr>
              <w:t>s</w:t>
            </w:r>
            <w:r w:rsidR="008758EE" w:rsidRPr="008758EE">
              <w:rPr>
                <w:b/>
                <w:sz w:val="28"/>
                <w:szCs w:val="28"/>
                <w:lang w:val="en-CA"/>
              </w:rPr>
              <w:t xml:space="preserve"> </w:t>
            </w:r>
          </w:p>
        </w:tc>
      </w:tr>
    </w:tbl>
    <w:p w:rsidR="00553D4B" w:rsidRDefault="005D5E28">
      <w:r>
        <w:rPr>
          <w:lang w:val="en-CA"/>
        </w:rPr>
        <w:t>Information about</w:t>
      </w:r>
      <w:r w:rsidR="000F339D">
        <w:rPr>
          <w:lang w:val="en-CA"/>
        </w:rPr>
        <w:t xml:space="preserve"> the awards and </w:t>
      </w:r>
      <w:r w:rsidR="00D05661">
        <w:rPr>
          <w:lang w:val="en-CA"/>
        </w:rPr>
        <w:t xml:space="preserve">the updated </w:t>
      </w:r>
      <w:r w:rsidR="000F339D">
        <w:rPr>
          <w:lang w:val="en-CA"/>
        </w:rPr>
        <w:t xml:space="preserve">applications forms </w:t>
      </w:r>
      <w:proofErr w:type="gramStart"/>
      <w:r w:rsidR="000F339D">
        <w:rPr>
          <w:lang w:val="en-CA"/>
        </w:rPr>
        <w:t>will be sent</w:t>
      </w:r>
      <w:proofErr w:type="gramEnd"/>
      <w:r w:rsidR="000F339D">
        <w:rPr>
          <w:lang w:val="en-CA"/>
        </w:rPr>
        <w:t xml:space="preserve"> in a News &amp; Updates</w:t>
      </w:r>
      <w:r w:rsidR="00D05661">
        <w:rPr>
          <w:lang w:val="en-CA"/>
        </w:rPr>
        <w:t xml:space="preserve"> communique in January of each year.</w:t>
      </w:r>
    </w:p>
    <w:p w:rsidR="00553D4B" w:rsidRDefault="00553D4B"/>
    <w:p w:rsidR="00553D4B" w:rsidRPr="008253CE" w:rsidRDefault="00553D4B" w:rsidP="00553D4B">
      <w:pPr>
        <w:shd w:val="clear" w:color="auto" w:fill="FFFFFF"/>
        <w:spacing w:after="150" w:line="270" w:lineRule="atLeast"/>
        <w:rPr>
          <w:rFonts w:eastAsia="Times New Roman" w:cs="Arial"/>
          <w:sz w:val="22"/>
          <w:szCs w:val="22"/>
          <w:lang w:val="en-CA" w:eastAsia="en-CA"/>
        </w:rPr>
      </w:pPr>
      <w:r w:rsidRPr="008253CE">
        <w:rPr>
          <w:rFonts w:eastAsia="Times New Roman" w:cs="Arial"/>
          <w:b/>
          <w:sz w:val="22"/>
          <w:szCs w:val="22"/>
          <w:lang w:val="en-CA" w:eastAsia="en-CA"/>
        </w:rPr>
        <w:t>The Membership Committee</w:t>
      </w:r>
      <w:r w:rsidRPr="008253CE">
        <w:rPr>
          <w:rFonts w:eastAsia="Times New Roman" w:cs="Arial"/>
          <w:sz w:val="22"/>
          <w:szCs w:val="22"/>
          <w:lang w:val="en-CA" w:eastAsia="en-CA"/>
        </w:rPr>
        <w:t xml:space="preserve"> </w:t>
      </w:r>
      <w:r w:rsidR="008758EE" w:rsidRPr="008253CE">
        <w:rPr>
          <w:rFonts w:eastAsia="Times New Roman" w:cs="Arial"/>
          <w:sz w:val="22"/>
          <w:szCs w:val="22"/>
          <w:lang w:val="en-CA" w:eastAsia="en-CA"/>
        </w:rPr>
        <w:t xml:space="preserve">offers </w:t>
      </w:r>
      <w:r w:rsidRPr="008253CE">
        <w:rPr>
          <w:rFonts w:eastAsia="Times New Roman" w:cs="Arial"/>
          <w:sz w:val="22"/>
          <w:szCs w:val="22"/>
          <w:lang w:val="en-CA" w:eastAsia="en-CA"/>
        </w:rPr>
        <w:t xml:space="preserve">four awards: to small Clubs to attend the </w:t>
      </w:r>
      <w:r w:rsidR="008253CE">
        <w:rPr>
          <w:rFonts w:eastAsia="Times New Roman" w:cs="Arial"/>
          <w:sz w:val="22"/>
          <w:szCs w:val="22"/>
          <w:lang w:val="en-CA" w:eastAsia="en-CA"/>
        </w:rPr>
        <w:t>National</w:t>
      </w:r>
      <w:r w:rsidRPr="008253CE">
        <w:rPr>
          <w:rFonts w:eastAsia="Times New Roman" w:cs="Arial"/>
          <w:sz w:val="22"/>
          <w:szCs w:val="22"/>
          <w:lang w:val="en-CA" w:eastAsia="en-CA"/>
        </w:rPr>
        <w:t xml:space="preserve"> AGM; for special projects; VAW projects and membership awards to Clubs for increasing their number of new members. </w:t>
      </w:r>
    </w:p>
    <w:p w:rsidR="00553D4B" w:rsidRPr="008253CE" w:rsidRDefault="00553D4B" w:rsidP="00553D4B">
      <w:pPr>
        <w:shd w:val="clear" w:color="auto" w:fill="FFFFFF"/>
        <w:spacing w:line="270" w:lineRule="atLeast"/>
        <w:rPr>
          <w:rFonts w:eastAsia="Times New Roman" w:cs="Arial"/>
          <w:sz w:val="22"/>
          <w:szCs w:val="22"/>
          <w:lang w:val="en-CA" w:eastAsia="en-CA"/>
        </w:rPr>
      </w:pPr>
      <w:r w:rsidRPr="008253CE">
        <w:rPr>
          <w:rFonts w:eastAsia="Times New Roman" w:cs="Arial"/>
          <w:b/>
          <w:bCs/>
          <w:sz w:val="22"/>
          <w:szCs w:val="22"/>
          <w:lang w:val="en-CA" w:eastAsia="en-CA"/>
        </w:rPr>
        <w:t xml:space="preserve">1. Small Clubs Grants to Attend </w:t>
      </w:r>
      <w:r w:rsidR="008253CE">
        <w:rPr>
          <w:rFonts w:eastAsia="Times New Roman" w:cs="Arial"/>
          <w:b/>
          <w:bCs/>
          <w:sz w:val="22"/>
          <w:szCs w:val="22"/>
          <w:lang w:val="en-CA" w:eastAsia="en-CA"/>
        </w:rPr>
        <w:t>the National</w:t>
      </w:r>
      <w:r w:rsidRPr="008253CE">
        <w:rPr>
          <w:rFonts w:eastAsia="Times New Roman" w:cs="Arial"/>
          <w:b/>
          <w:bCs/>
          <w:sz w:val="22"/>
          <w:szCs w:val="22"/>
          <w:lang w:val="en-CA" w:eastAsia="en-CA"/>
        </w:rPr>
        <w:t xml:space="preserve"> AGM</w:t>
      </w:r>
    </w:p>
    <w:p w:rsidR="00553D4B" w:rsidRPr="008253CE" w:rsidRDefault="00553D4B" w:rsidP="00553D4B">
      <w:pPr>
        <w:shd w:val="clear" w:color="auto" w:fill="FFFFFF"/>
        <w:spacing w:line="270" w:lineRule="atLeast"/>
        <w:rPr>
          <w:rFonts w:eastAsia="Times New Roman" w:cs="Arial"/>
          <w:sz w:val="22"/>
          <w:szCs w:val="22"/>
          <w:lang w:val="en-CA" w:eastAsia="en-CA"/>
        </w:rPr>
      </w:pPr>
      <w:r w:rsidRPr="008253CE">
        <w:rPr>
          <w:rFonts w:eastAsia="Times New Roman" w:cs="Arial"/>
          <w:sz w:val="22"/>
          <w:szCs w:val="22"/>
          <w:lang w:val="en-CA" w:eastAsia="en-CA"/>
        </w:rPr>
        <w:t>If your club has fewer than 50 members, you may be able to receive a grant to send a member of your executive to the national AGM in June. The grant will cover AGM registration, travel, and partial accommodation costs for the event. </w:t>
      </w:r>
      <w:r w:rsidR="00B4412F">
        <w:rPr>
          <w:rFonts w:eastAsia="Times New Roman" w:cs="Arial"/>
          <w:sz w:val="22"/>
          <w:szCs w:val="22"/>
          <w:lang w:val="en-CA" w:eastAsia="en-CA"/>
        </w:rPr>
        <w:t>Application d</w:t>
      </w:r>
      <w:r w:rsidRPr="008253CE">
        <w:rPr>
          <w:rFonts w:eastAsia="Times New Roman" w:cs="Arial"/>
          <w:sz w:val="22"/>
          <w:szCs w:val="22"/>
          <w:lang w:val="en-CA" w:eastAsia="en-CA"/>
        </w:rPr>
        <w:t>eadline March 30</w:t>
      </w:r>
      <w:r w:rsidRPr="008253CE">
        <w:rPr>
          <w:rFonts w:eastAsia="Times New Roman" w:cs="Arial"/>
          <w:sz w:val="22"/>
          <w:szCs w:val="22"/>
          <w:vertAlign w:val="superscript"/>
          <w:lang w:val="en-CA" w:eastAsia="en-CA"/>
        </w:rPr>
        <w:t>th</w:t>
      </w:r>
      <w:r w:rsidRPr="008253CE">
        <w:rPr>
          <w:rFonts w:eastAsia="Times New Roman" w:cs="Arial"/>
          <w:sz w:val="22"/>
          <w:szCs w:val="22"/>
          <w:lang w:val="en-CA" w:eastAsia="en-CA"/>
        </w:rPr>
        <w:t xml:space="preserve"> </w:t>
      </w:r>
    </w:p>
    <w:p w:rsidR="00553D4B" w:rsidRPr="008253CE" w:rsidRDefault="00553D4B" w:rsidP="00553D4B">
      <w:pPr>
        <w:shd w:val="clear" w:color="auto" w:fill="FFFFFF"/>
        <w:spacing w:line="270" w:lineRule="atLeast"/>
        <w:rPr>
          <w:rFonts w:eastAsia="Times New Roman" w:cs="Arial"/>
          <w:b/>
          <w:bCs/>
          <w:sz w:val="22"/>
          <w:szCs w:val="22"/>
          <w:lang w:val="en-CA" w:eastAsia="en-CA"/>
        </w:rPr>
      </w:pPr>
    </w:p>
    <w:p w:rsidR="00553D4B" w:rsidRPr="008253CE" w:rsidRDefault="00553D4B" w:rsidP="00553D4B">
      <w:pPr>
        <w:shd w:val="clear" w:color="auto" w:fill="FFFFFF"/>
        <w:spacing w:line="270" w:lineRule="atLeast"/>
        <w:rPr>
          <w:rFonts w:eastAsia="Times New Roman" w:cs="Arial"/>
          <w:sz w:val="22"/>
          <w:szCs w:val="22"/>
          <w:lang w:val="en-CA" w:eastAsia="en-CA"/>
        </w:rPr>
      </w:pPr>
      <w:r w:rsidRPr="008253CE">
        <w:rPr>
          <w:rFonts w:eastAsia="Times New Roman" w:cs="Arial"/>
          <w:b/>
          <w:bCs/>
          <w:sz w:val="22"/>
          <w:szCs w:val="22"/>
          <w:lang w:val="en-CA" w:eastAsia="en-CA"/>
        </w:rPr>
        <w:t>2. Special Projects Award</w:t>
      </w:r>
      <w:bookmarkStart w:id="0" w:name="_GoBack"/>
      <w:bookmarkEnd w:id="0"/>
    </w:p>
    <w:p w:rsidR="00553D4B" w:rsidRPr="008253CE" w:rsidRDefault="00553D4B" w:rsidP="00553D4B">
      <w:pPr>
        <w:shd w:val="clear" w:color="auto" w:fill="FFFFFF"/>
        <w:spacing w:line="270" w:lineRule="atLeast"/>
        <w:rPr>
          <w:rFonts w:eastAsia="Times New Roman" w:cs="Arial"/>
          <w:sz w:val="22"/>
          <w:szCs w:val="22"/>
          <w:lang w:val="en-CA" w:eastAsia="en-CA"/>
        </w:rPr>
      </w:pPr>
      <w:r w:rsidRPr="008253CE">
        <w:rPr>
          <w:rFonts w:eastAsia="Times New Roman" w:cs="Arial"/>
          <w:sz w:val="22"/>
          <w:szCs w:val="22"/>
          <w:lang w:val="en-CA" w:eastAsia="en-CA"/>
        </w:rPr>
        <w:t>Has your club had an interesting new project this year? Do you have one planned before the end of April? Would you like to tell other CFUW Clubs about your event, and get recognition for all your members' efforts? If so, fill out the application for the Special Projects Award. Deadline May 1</w:t>
      </w:r>
      <w:r w:rsidRPr="008253CE">
        <w:rPr>
          <w:rFonts w:eastAsia="Times New Roman" w:cs="Arial"/>
          <w:sz w:val="22"/>
          <w:szCs w:val="22"/>
          <w:vertAlign w:val="superscript"/>
          <w:lang w:val="en-CA" w:eastAsia="en-CA"/>
        </w:rPr>
        <w:t>st</w:t>
      </w:r>
      <w:r w:rsidRPr="008253CE">
        <w:rPr>
          <w:rFonts w:eastAsia="Times New Roman" w:cs="Arial"/>
          <w:sz w:val="22"/>
          <w:szCs w:val="22"/>
          <w:lang w:val="en-CA" w:eastAsia="en-CA"/>
        </w:rPr>
        <w:t>.</w:t>
      </w:r>
    </w:p>
    <w:p w:rsidR="00553D4B" w:rsidRPr="008253CE" w:rsidRDefault="00553D4B" w:rsidP="00553D4B">
      <w:pPr>
        <w:shd w:val="clear" w:color="auto" w:fill="FFFFFF"/>
        <w:spacing w:line="270" w:lineRule="atLeast"/>
        <w:rPr>
          <w:rFonts w:eastAsia="Times New Roman" w:cs="Arial"/>
          <w:sz w:val="22"/>
          <w:szCs w:val="22"/>
          <w:lang w:val="en-CA" w:eastAsia="en-CA"/>
        </w:rPr>
      </w:pPr>
    </w:p>
    <w:p w:rsidR="00553D4B" w:rsidRPr="008253CE" w:rsidRDefault="00553D4B" w:rsidP="00553D4B">
      <w:pPr>
        <w:shd w:val="clear" w:color="auto" w:fill="FFFFFF"/>
        <w:spacing w:line="270" w:lineRule="atLeast"/>
        <w:rPr>
          <w:rFonts w:eastAsia="Times New Roman" w:cs="Arial"/>
          <w:b/>
          <w:sz w:val="22"/>
          <w:szCs w:val="22"/>
          <w:lang w:val="en-CA" w:eastAsia="en-CA"/>
        </w:rPr>
      </w:pPr>
      <w:r w:rsidRPr="008253CE">
        <w:rPr>
          <w:rFonts w:eastAsia="Times New Roman" w:cs="Arial"/>
          <w:b/>
          <w:sz w:val="22"/>
          <w:szCs w:val="22"/>
          <w:lang w:val="en-CA" w:eastAsia="en-CA"/>
        </w:rPr>
        <w:t>3. Violence against Women Award</w:t>
      </w:r>
      <w:r w:rsidR="00DC6BC5">
        <w:rPr>
          <w:rFonts w:eastAsia="Times New Roman" w:cs="Arial"/>
          <w:b/>
          <w:sz w:val="22"/>
          <w:szCs w:val="22"/>
          <w:lang w:val="en-CA" w:eastAsia="en-CA"/>
        </w:rPr>
        <w:t xml:space="preserve"> </w:t>
      </w:r>
      <w:r w:rsidRPr="008253CE">
        <w:rPr>
          <w:rFonts w:eastAsia="Times New Roman" w:cs="Arial"/>
          <w:b/>
          <w:sz w:val="22"/>
          <w:szCs w:val="22"/>
          <w:lang w:val="en-CA" w:eastAsia="en-CA"/>
        </w:rPr>
        <w:br/>
      </w:r>
      <w:r w:rsidR="008758EE" w:rsidRPr="008253CE">
        <w:rPr>
          <w:rFonts w:eastAsia="Times New Roman" w:cs="Arial"/>
          <w:sz w:val="22"/>
          <w:szCs w:val="22"/>
          <w:lang w:val="en-CA" w:eastAsia="en-CA"/>
        </w:rPr>
        <w:t xml:space="preserve">In recognition of the efforts of clubs across the country who have worked on the CFUW National Initiative of Responding to and the Prevention of Violence </w:t>
      </w:r>
      <w:proofErr w:type="gramStart"/>
      <w:r w:rsidR="008758EE" w:rsidRPr="008253CE">
        <w:rPr>
          <w:rFonts w:eastAsia="Times New Roman" w:cs="Arial"/>
          <w:sz w:val="22"/>
          <w:szCs w:val="22"/>
          <w:lang w:val="en-CA" w:eastAsia="en-CA"/>
        </w:rPr>
        <w:t>Against</w:t>
      </w:r>
      <w:proofErr w:type="gramEnd"/>
      <w:r w:rsidR="008758EE" w:rsidRPr="008253CE">
        <w:rPr>
          <w:rFonts w:eastAsia="Times New Roman" w:cs="Arial"/>
          <w:sz w:val="22"/>
          <w:szCs w:val="22"/>
          <w:lang w:val="en-CA" w:eastAsia="en-CA"/>
        </w:rPr>
        <w:t xml:space="preserve"> Women, 5 awards will be given, one to each region across the country. </w:t>
      </w:r>
      <w:r w:rsidR="00B4412F">
        <w:rPr>
          <w:rFonts w:eastAsia="Times New Roman" w:cs="Arial"/>
          <w:sz w:val="22"/>
          <w:szCs w:val="22"/>
          <w:lang w:val="en-CA" w:eastAsia="en-CA"/>
        </w:rPr>
        <w:t>Application d</w:t>
      </w:r>
      <w:r w:rsidR="008758EE" w:rsidRPr="008253CE">
        <w:rPr>
          <w:rFonts w:eastAsia="Times New Roman" w:cs="Arial"/>
          <w:sz w:val="22"/>
          <w:szCs w:val="22"/>
          <w:lang w:val="en-CA" w:eastAsia="en-CA"/>
        </w:rPr>
        <w:t>eadline May 1</w:t>
      </w:r>
      <w:r w:rsidR="008758EE" w:rsidRPr="008253CE">
        <w:rPr>
          <w:rFonts w:eastAsia="Times New Roman" w:cs="Arial"/>
          <w:sz w:val="22"/>
          <w:szCs w:val="22"/>
          <w:vertAlign w:val="superscript"/>
          <w:lang w:val="en-CA" w:eastAsia="en-CA"/>
        </w:rPr>
        <w:t>st</w:t>
      </w:r>
      <w:r w:rsidR="008758EE" w:rsidRPr="008253CE">
        <w:rPr>
          <w:rFonts w:eastAsia="Times New Roman" w:cs="Arial"/>
          <w:sz w:val="22"/>
          <w:szCs w:val="22"/>
          <w:lang w:val="en-CA" w:eastAsia="en-CA"/>
        </w:rPr>
        <w:t>.</w:t>
      </w:r>
      <w:r w:rsidRPr="008253CE">
        <w:rPr>
          <w:rFonts w:eastAsia="Times New Roman" w:cs="Arial"/>
          <w:b/>
          <w:sz w:val="22"/>
          <w:szCs w:val="22"/>
          <w:lang w:val="en-CA" w:eastAsia="en-CA"/>
        </w:rPr>
        <w:br/>
        <w:t> </w:t>
      </w:r>
    </w:p>
    <w:p w:rsidR="00553D4B" w:rsidRPr="008253CE" w:rsidRDefault="008758EE" w:rsidP="00553D4B">
      <w:pPr>
        <w:shd w:val="clear" w:color="auto" w:fill="FFFFFF"/>
        <w:spacing w:line="270" w:lineRule="atLeast"/>
        <w:rPr>
          <w:rFonts w:eastAsia="Times New Roman" w:cs="Arial"/>
          <w:sz w:val="22"/>
          <w:szCs w:val="22"/>
          <w:lang w:val="en-CA" w:eastAsia="en-CA"/>
        </w:rPr>
      </w:pPr>
      <w:r w:rsidRPr="008253CE">
        <w:rPr>
          <w:rFonts w:eastAsia="Times New Roman" w:cs="Arial"/>
          <w:b/>
          <w:bCs/>
          <w:sz w:val="22"/>
          <w:szCs w:val="22"/>
          <w:lang w:val="en-CA" w:eastAsia="en-CA"/>
        </w:rPr>
        <w:t xml:space="preserve">4. </w:t>
      </w:r>
      <w:r w:rsidR="00553D4B" w:rsidRPr="008253CE">
        <w:rPr>
          <w:rFonts w:eastAsia="Times New Roman" w:cs="Arial"/>
          <w:b/>
          <w:bCs/>
          <w:sz w:val="22"/>
          <w:szCs w:val="22"/>
          <w:lang w:val="en-CA" w:eastAsia="en-CA"/>
        </w:rPr>
        <w:t>New Members Award</w:t>
      </w:r>
    </w:p>
    <w:p w:rsidR="008758EE" w:rsidRPr="008253CE" w:rsidRDefault="00553D4B" w:rsidP="00553D4B">
      <w:pPr>
        <w:rPr>
          <w:rFonts w:eastAsia="Times New Roman" w:cs="Arial"/>
          <w:sz w:val="22"/>
          <w:szCs w:val="22"/>
          <w:lang w:val="en-CA" w:eastAsia="en-CA"/>
        </w:rPr>
      </w:pPr>
      <w:r w:rsidRPr="008253CE">
        <w:rPr>
          <w:rFonts w:eastAsia="Times New Roman" w:cs="Arial"/>
          <w:sz w:val="22"/>
          <w:szCs w:val="22"/>
          <w:lang w:val="en-CA" w:eastAsia="en-CA"/>
        </w:rPr>
        <w:t>Does your Club have 10% new members this year, but don’t meet the 10% increase over last year’s membership number?  If so, you may be eligible for a New Members Award.</w:t>
      </w:r>
      <w:r w:rsidR="008758EE" w:rsidRPr="008253CE">
        <w:rPr>
          <w:rFonts w:eastAsia="Times New Roman" w:cs="Arial"/>
          <w:sz w:val="22"/>
          <w:szCs w:val="22"/>
          <w:lang w:val="en-CA" w:eastAsia="en-CA"/>
        </w:rPr>
        <w:t xml:space="preserve"> Deadline May 1</w:t>
      </w:r>
      <w:r w:rsidR="008758EE" w:rsidRPr="008253CE">
        <w:rPr>
          <w:rFonts w:eastAsia="Times New Roman" w:cs="Arial"/>
          <w:sz w:val="22"/>
          <w:szCs w:val="22"/>
          <w:vertAlign w:val="superscript"/>
          <w:lang w:val="en-CA" w:eastAsia="en-CA"/>
        </w:rPr>
        <w:t>st</w:t>
      </w:r>
      <w:r w:rsidR="008758EE" w:rsidRPr="008253CE">
        <w:rPr>
          <w:rFonts w:eastAsia="Times New Roman" w:cs="Arial"/>
          <w:sz w:val="22"/>
          <w:szCs w:val="22"/>
          <w:lang w:val="en-CA" w:eastAsia="en-CA"/>
        </w:rPr>
        <w:t>.</w:t>
      </w:r>
    </w:p>
    <w:p w:rsidR="008758EE" w:rsidRPr="008253CE" w:rsidRDefault="008758EE" w:rsidP="00553D4B">
      <w:pPr>
        <w:rPr>
          <w:rFonts w:eastAsia="Times New Roman" w:cs="Arial"/>
          <w:sz w:val="22"/>
          <w:szCs w:val="22"/>
          <w:lang w:val="en-CA" w:eastAsia="en-CA"/>
        </w:rPr>
      </w:pPr>
    </w:p>
    <w:p w:rsidR="00553D4B" w:rsidRDefault="008758EE" w:rsidP="00553D4B">
      <w:pPr>
        <w:rPr>
          <w:rFonts w:eastAsia="Times New Roman" w:cs="Arial"/>
          <w:b/>
          <w:bCs/>
          <w:sz w:val="22"/>
          <w:szCs w:val="22"/>
          <w:lang w:val="en-CA" w:eastAsia="en-CA"/>
        </w:rPr>
      </w:pPr>
      <w:r w:rsidRPr="008253CE">
        <w:rPr>
          <w:rFonts w:eastAsia="Times New Roman" w:cs="Arial"/>
          <w:b/>
          <w:bCs/>
          <w:sz w:val="22"/>
          <w:szCs w:val="22"/>
          <w:lang w:val="en-CA" w:eastAsia="en-CA"/>
        </w:rPr>
        <w:t>Reminder to the Regional and Provincial Councils</w:t>
      </w:r>
      <w:r w:rsidRPr="008253CE">
        <w:rPr>
          <w:rFonts w:eastAsia="Times New Roman" w:cs="Arial"/>
          <w:b/>
          <w:sz w:val="22"/>
          <w:szCs w:val="22"/>
          <w:lang w:val="en-CA" w:eastAsia="en-CA"/>
        </w:rPr>
        <w:t xml:space="preserve"> that you are eligible for the </w:t>
      </w:r>
      <w:hyperlink r:id="rId7" w:tgtFrame="_blank" w:history="1">
        <w:r w:rsidRPr="008253CE">
          <w:rPr>
            <w:rStyle w:val="Hyperlink"/>
            <w:rFonts w:eastAsia="Times New Roman" w:cs="Arial"/>
            <w:b/>
            <w:color w:val="auto"/>
            <w:sz w:val="22"/>
            <w:szCs w:val="22"/>
            <w:lang w:val="en-CA" w:eastAsia="en-CA"/>
          </w:rPr>
          <w:t>VAW Award</w:t>
        </w:r>
      </w:hyperlink>
      <w:r w:rsidRPr="008253CE">
        <w:rPr>
          <w:rFonts w:eastAsia="Times New Roman" w:cs="Arial"/>
          <w:b/>
          <w:sz w:val="22"/>
          <w:szCs w:val="22"/>
          <w:lang w:val="en-CA" w:eastAsia="en-CA"/>
        </w:rPr>
        <w:t> and also can apply for the </w:t>
      </w:r>
      <w:hyperlink r:id="rId8" w:tgtFrame="_blank" w:history="1">
        <w:r w:rsidRPr="008253CE">
          <w:rPr>
            <w:rStyle w:val="Hyperlink"/>
            <w:rFonts w:eastAsia="Times New Roman" w:cs="Arial"/>
            <w:b/>
            <w:color w:val="auto"/>
            <w:sz w:val="22"/>
            <w:szCs w:val="22"/>
            <w:lang w:val="en-CA" w:eastAsia="en-CA"/>
          </w:rPr>
          <w:t>Special Project Award</w:t>
        </w:r>
      </w:hyperlink>
      <w:r w:rsidR="00AE7B14">
        <w:rPr>
          <w:rStyle w:val="Hyperlink"/>
          <w:rFonts w:eastAsia="Times New Roman" w:cs="Arial"/>
          <w:b/>
          <w:color w:val="auto"/>
          <w:sz w:val="22"/>
          <w:szCs w:val="22"/>
          <w:lang w:val="en-CA" w:eastAsia="en-CA"/>
        </w:rPr>
        <w:t>.</w:t>
      </w:r>
      <w:r w:rsidR="00553D4B" w:rsidRPr="008253CE">
        <w:rPr>
          <w:rFonts w:eastAsia="Times New Roman" w:cs="Arial"/>
          <w:b/>
          <w:sz w:val="22"/>
          <w:szCs w:val="22"/>
          <w:lang w:val="en-CA" w:eastAsia="en-CA"/>
        </w:rPr>
        <w:br/>
      </w:r>
    </w:p>
    <w:p w:rsidR="00B4412F" w:rsidRPr="008253CE" w:rsidRDefault="00B4412F" w:rsidP="00553D4B">
      <w:pPr>
        <w:rPr>
          <w:rFonts w:eastAsia="Times New Roman" w:cs="Arial"/>
          <w:b/>
          <w:bCs/>
          <w:sz w:val="22"/>
          <w:szCs w:val="22"/>
          <w:lang w:val="en-CA" w:eastAsia="en-CA"/>
        </w:rPr>
      </w:pPr>
    </w:p>
    <w:p w:rsidR="00553D4B" w:rsidRDefault="00553D4B" w:rsidP="00553D4B">
      <w:pPr>
        <w:rPr>
          <w:rFonts w:eastAsia="Times New Roman" w:cs="Arial"/>
          <w:b/>
          <w:bCs/>
          <w:color w:val="666666"/>
          <w:sz w:val="18"/>
          <w:szCs w:val="18"/>
          <w:lang w:val="en-CA" w:eastAsia="en-CA"/>
        </w:rPr>
      </w:pPr>
    </w:p>
    <w:p w:rsidR="008253CE" w:rsidRPr="008253CE" w:rsidRDefault="008253CE" w:rsidP="008253CE">
      <w:pPr>
        <w:pStyle w:val="BodyA"/>
        <w:rPr>
          <w:rFonts w:ascii="Arial" w:hAnsi="Arial" w:cs="Arial"/>
          <w:b/>
        </w:rPr>
      </w:pPr>
      <w:r w:rsidRPr="008253CE">
        <w:rPr>
          <w:rFonts w:ascii="Arial" w:hAnsi="Arial" w:cs="Arial"/>
          <w:b/>
        </w:rPr>
        <w:t xml:space="preserve">The International Relations </w:t>
      </w:r>
      <w:r w:rsidR="00B4412F">
        <w:rPr>
          <w:rFonts w:ascii="Arial" w:hAnsi="Arial" w:cs="Arial"/>
          <w:b/>
        </w:rPr>
        <w:t xml:space="preserve">Award </w:t>
      </w:r>
    </w:p>
    <w:p w:rsidR="00B4412F" w:rsidRDefault="008253CE" w:rsidP="00AE7B14">
      <w:pPr>
        <w:pStyle w:val="BodyA"/>
        <w:rPr>
          <w:rFonts w:ascii="Arial" w:hAnsi="Arial" w:cs="Arial"/>
        </w:rPr>
      </w:pPr>
      <w:r w:rsidRPr="008253CE">
        <w:rPr>
          <w:rFonts w:ascii="Arial" w:hAnsi="Arial" w:cs="Arial"/>
        </w:rPr>
        <w:t>The</w:t>
      </w:r>
      <w:r w:rsidR="00B4412F">
        <w:rPr>
          <w:rFonts w:ascii="Arial" w:hAnsi="Arial" w:cs="Arial"/>
        </w:rPr>
        <w:t xml:space="preserve"> International Relations Committee has initiated an award to </w:t>
      </w:r>
      <w:proofErr w:type="gramStart"/>
      <w:r w:rsidR="00B4412F">
        <w:rPr>
          <w:rFonts w:ascii="Arial" w:hAnsi="Arial" w:cs="Arial"/>
        </w:rPr>
        <w:t>be</w:t>
      </w:r>
      <w:r w:rsidRPr="008253CE">
        <w:rPr>
          <w:rFonts w:ascii="Arial" w:hAnsi="Arial" w:cs="Arial"/>
        </w:rPr>
        <w:t xml:space="preserve"> given</w:t>
      </w:r>
      <w:proofErr w:type="gramEnd"/>
      <w:r w:rsidRPr="008253CE">
        <w:rPr>
          <w:rFonts w:ascii="Arial" w:hAnsi="Arial" w:cs="Arial"/>
        </w:rPr>
        <w:t xml:space="preserve"> to a CFUW/FCFDU individual member(s), group, or club in good standing in recognition of efforts in advocating for the rights and advancement of women and/or girls at the </w:t>
      </w:r>
      <w:r w:rsidRPr="008253CE">
        <w:rPr>
          <w:rFonts w:ascii="Arial" w:hAnsi="Arial" w:cs="Arial"/>
          <w:u w:val="single"/>
        </w:rPr>
        <w:t>international</w:t>
      </w:r>
      <w:r w:rsidRPr="008253CE">
        <w:rPr>
          <w:rFonts w:ascii="Arial" w:hAnsi="Arial" w:cs="Arial"/>
        </w:rPr>
        <w:t xml:space="preserve"> level.  Initiatives (advocacy efforts, events and on-going projects) are eligible for consideration.</w:t>
      </w:r>
      <w:r>
        <w:rPr>
          <w:rFonts w:ascii="Arial" w:hAnsi="Arial" w:cs="Arial"/>
        </w:rPr>
        <w:t xml:space="preserve"> </w:t>
      </w:r>
      <w:r w:rsidR="00B4412F">
        <w:rPr>
          <w:rFonts w:ascii="Arial" w:hAnsi="Arial" w:cs="Arial"/>
        </w:rPr>
        <w:t>Application d</w:t>
      </w:r>
      <w:r>
        <w:rPr>
          <w:rFonts w:ascii="Arial" w:hAnsi="Arial" w:cs="Arial"/>
        </w:rPr>
        <w:t>eadline May 1</w:t>
      </w:r>
      <w:r w:rsidRPr="008253CE">
        <w:rPr>
          <w:rFonts w:ascii="Arial" w:hAnsi="Arial" w:cs="Arial"/>
          <w:vertAlign w:val="superscript"/>
        </w:rPr>
        <w:t>st</w:t>
      </w:r>
      <w:r w:rsidR="00AE7B14">
        <w:rPr>
          <w:rFonts w:ascii="Arial" w:hAnsi="Arial" w:cs="Arial"/>
        </w:rPr>
        <w:t>.</w:t>
      </w:r>
    </w:p>
    <w:p w:rsidR="00B4412F" w:rsidRDefault="00B4412F" w:rsidP="00B4412F">
      <w:pPr>
        <w:pStyle w:val="BodyA"/>
        <w:rPr>
          <w:rFonts w:ascii="Arial" w:hAnsi="Arial" w:cs="Arial"/>
          <w:b/>
        </w:rPr>
      </w:pPr>
    </w:p>
    <w:p w:rsidR="00B4412F" w:rsidRDefault="00B4412F" w:rsidP="00B4412F">
      <w:pPr>
        <w:pStyle w:val="BodyA"/>
        <w:rPr>
          <w:rFonts w:ascii="Arial" w:hAnsi="Arial" w:cs="Arial"/>
          <w:b/>
        </w:rPr>
      </w:pPr>
    </w:p>
    <w:p w:rsidR="00B4412F" w:rsidRDefault="00B4412F" w:rsidP="00B4412F">
      <w:pPr>
        <w:pStyle w:val="BodyA"/>
        <w:rPr>
          <w:rFonts w:ascii="Arial" w:hAnsi="Arial" w:cs="Arial"/>
          <w:b/>
        </w:rPr>
      </w:pPr>
    </w:p>
    <w:p w:rsidR="00B4412F" w:rsidRDefault="00B4412F" w:rsidP="00B4412F">
      <w:pPr>
        <w:pStyle w:val="BodyA"/>
        <w:rPr>
          <w:rFonts w:ascii="Arial" w:hAnsi="Arial" w:cs="Arial"/>
          <w:b/>
        </w:rPr>
      </w:pPr>
    </w:p>
    <w:p w:rsidR="00B4412F" w:rsidRDefault="00B4412F" w:rsidP="00B4412F">
      <w:pPr>
        <w:pStyle w:val="BodyA"/>
        <w:rPr>
          <w:rFonts w:ascii="Arial" w:hAnsi="Arial" w:cs="Arial"/>
          <w:b/>
        </w:rPr>
      </w:pPr>
    </w:p>
    <w:p w:rsidR="00B4412F" w:rsidRPr="00B4412F" w:rsidRDefault="00553D4B" w:rsidP="00B4412F">
      <w:pPr>
        <w:pStyle w:val="BodyA"/>
        <w:rPr>
          <w:rFonts w:ascii="Arial" w:eastAsia="Arial Bold" w:hAnsi="Arial" w:cs="Arial"/>
          <w:b/>
        </w:rPr>
      </w:pPr>
      <w:r w:rsidRPr="00B4412F">
        <w:rPr>
          <w:rFonts w:ascii="Arial" w:hAnsi="Arial" w:cs="Arial"/>
          <w:b/>
          <w:bCs/>
          <w:w w:val="105"/>
        </w:rPr>
        <w:br/>
      </w:r>
      <w:r w:rsidR="00B4412F" w:rsidRPr="00B4412F">
        <w:rPr>
          <w:rFonts w:ascii="Arial" w:hAnsi="Arial" w:cs="Arial"/>
          <w:b/>
        </w:rPr>
        <w:t xml:space="preserve">Mentorship Award </w:t>
      </w:r>
    </w:p>
    <w:p w:rsidR="00B4412F" w:rsidRPr="00B4412F" w:rsidRDefault="00B4412F" w:rsidP="00B4412F">
      <w:pPr>
        <w:pStyle w:val="BodyA"/>
        <w:rPr>
          <w:rFonts w:ascii="Arial" w:eastAsia="Arial Bold" w:hAnsi="Arial" w:cs="Arial"/>
        </w:rPr>
      </w:pPr>
      <w:r w:rsidRPr="00B4412F">
        <w:rPr>
          <w:rFonts w:ascii="Arial" w:hAnsi="Arial" w:cs="Arial"/>
        </w:rPr>
        <w:t xml:space="preserve">This award </w:t>
      </w:r>
      <w:proofErr w:type="gramStart"/>
      <w:r w:rsidRPr="00B4412F">
        <w:rPr>
          <w:rFonts w:ascii="Arial" w:hAnsi="Arial" w:cs="Arial"/>
        </w:rPr>
        <w:t>is given</w:t>
      </w:r>
      <w:proofErr w:type="gramEnd"/>
      <w:r w:rsidRPr="00B4412F">
        <w:rPr>
          <w:rFonts w:ascii="Arial" w:hAnsi="Arial" w:cs="Arial"/>
        </w:rPr>
        <w:t xml:space="preserve"> to a CFUW/FCFDU individual member(s), group, or club in good standing in recognition of efforts in mentoring women and/or girls in the STEM fields and Politics. This award also recognizes mentorship to women who have assumed a portfolio of respons</w:t>
      </w:r>
      <w:r>
        <w:rPr>
          <w:rFonts w:ascii="Arial" w:hAnsi="Arial" w:cs="Arial"/>
        </w:rPr>
        <w:t>ibility within the organization. Application deadline: May 1st</w:t>
      </w:r>
    </w:p>
    <w:sectPr w:rsidR="00B4412F" w:rsidRPr="00B4412F" w:rsidSect="00AE7B14">
      <w:headerReference w:type="default" r:id="rId9"/>
      <w:footerReference w:type="default" r:id="rId10"/>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4C" w:rsidRDefault="00EF2F4C">
      <w:r>
        <w:separator/>
      </w:r>
    </w:p>
  </w:endnote>
  <w:endnote w:type="continuationSeparator" w:id="0">
    <w:p w:rsidR="00EF2F4C" w:rsidRDefault="00EF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243057"/>
      <w:docPartObj>
        <w:docPartGallery w:val="Page Numbers (Bottom of Page)"/>
        <w:docPartUnique/>
      </w:docPartObj>
    </w:sdtPr>
    <w:sdtEndPr>
      <w:rPr>
        <w:noProof/>
      </w:rPr>
    </w:sdtEndPr>
    <w:sdtContent>
      <w:p w:rsidR="00B4412F" w:rsidRDefault="00B4412F">
        <w:pPr>
          <w:pStyle w:val="Footer"/>
          <w:jc w:val="right"/>
        </w:pPr>
        <w:r>
          <w:fldChar w:fldCharType="begin"/>
        </w:r>
        <w:r>
          <w:instrText xml:space="preserve"> PAGE   \* MERGEFORMAT </w:instrText>
        </w:r>
        <w:r>
          <w:fldChar w:fldCharType="separate"/>
        </w:r>
        <w:r w:rsidR="00DC6BC5">
          <w:rPr>
            <w:noProof/>
          </w:rPr>
          <w:t>2</w:t>
        </w:r>
        <w:r>
          <w:rPr>
            <w:noProof/>
          </w:rPr>
          <w:fldChar w:fldCharType="end"/>
        </w:r>
      </w:p>
    </w:sdtContent>
  </w:sdt>
  <w:p w:rsidR="00BE6AF9" w:rsidRPr="00BE6AF9" w:rsidRDefault="00BE6AF9" w:rsidP="00BE6AF9">
    <w:pPr>
      <w:tabs>
        <w:tab w:val="center" w:pos="4320"/>
        <w:tab w:val="right" w:pos="8640"/>
      </w:tabs>
      <w:rPr>
        <w:lang w:val="en-CA"/>
      </w:rPr>
    </w:pPr>
    <w:r w:rsidRPr="00BE6AF9">
      <w:rPr>
        <w:lang w:val="en-CA"/>
      </w:rPr>
      <w:t>Source: CFUW award forms &amp; announcements</w:t>
    </w:r>
  </w:p>
  <w:p w:rsidR="005D5E28" w:rsidRPr="005D5E28" w:rsidRDefault="005D5E28" w:rsidP="00BE6AF9">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4C" w:rsidRDefault="00EF2F4C">
      <w:r>
        <w:separator/>
      </w:r>
    </w:p>
  </w:footnote>
  <w:footnote w:type="continuationSeparator" w:id="0">
    <w:p w:rsidR="00EF2F4C" w:rsidRDefault="00EF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03" w:rsidRDefault="00017D22">
    <w:pPr>
      <w:pStyle w:val="Header"/>
    </w:pPr>
    <w:r>
      <w:rPr>
        <w:noProof/>
      </w:rPr>
      <w:drawing>
        <wp:anchor distT="0" distB="0" distL="114300" distR="114300" simplePos="0" relativeHeight="251657216" behindDoc="1" locked="0" layoutInCell="1" allowOverlap="1" wp14:anchorId="5640C720" wp14:editId="0E23F9AF">
          <wp:simplePos x="0" y="0"/>
          <wp:positionH relativeFrom="page">
            <wp:posOffset>50800</wp:posOffset>
          </wp:positionH>
          <wp:positionV relativeFrom="page">
            <wp:posOffset>63500</wp:posOffset>
          </wp:positionV>
          <wp:extent cx="7556500" cy="1637030"/>
          <wp:effectExtent l="0" t="0" r="0" b="0"/>
          <wp:wrapNone/>
          <wp:docPr id="3" name="Picture 1" descr="CFUW-FCUW-Masthead-Blan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UW-FCUW-Masthead-Blank-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FC7">
      <w:rPr>
        <w:noProof/>
      </w:rPr>
      <mc:AlternateContent>
        <mc:Choice Requires="wps">
          <w:drawing>
            <wp:anchor distT="0" distB="0" distL="114300" distR="114300" simplePos="0" relativeHeight="251658240" behindDoc="0" locked="0" layoutInCell="1" allowOverlap="1" wp14:anchorId="767FB724" wp14:editId="1CA1C648">
              <wp:simplePos x="0" y="0"/>
              <wp:positionH relativeFrom="column">
                <wp:posOffset>3054350</wp:posOffset>
              </wp:positionH>
              <wp:positionV relativeFrom="paragraph">
                <wp:posOffset>280670</wp:posOffset>
              </wp:positionV>
              <wp:extent cx="3454400" cy="488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003" w:rsidRDefault="00553D4B" w:rsidP="005D5E28">
                          <w:pPr>
                            <w:jc w:val="center"/>
                            <w:rPr>
                              <w:color w:val="FFFFFF"/>
                              <w:sz w:val="34"/>
                              <w:lang w:val="en-CA"/>
                            </w:rPr>
                          </w:pPr>
                          <w:r>
                            <w:rPr>
                              <w:color w:val="FFFFFF"/>
                              <w:sz w:val="34"/>
                              <w:lang w:val="en-CA"/>
                            </w:rPr>
                            <w:t>CFUW Award and Grants</w:t>
                          </w:r>
                        </w:p>
                        <w:p w:rsidR="00553D4B" w:rsidRPr="00553D4B" w:rsidRDefault="00553D4B">
                          <w:pPr>
                            <w:rPr>
                              <w:color w:val="FFFFFF"/>
                              <w:sz w:val="34"/>
                              <w:lang w:val="en-CA"/>
                            </w:rPr>
                          </w:pPr>
                          <w:r>
                            <w:rPr>
                              <w:color w:val="FFFFFF"/>
                              <w:sz w:val="34"/>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FB724" id="_x0000_t202" coordsize="21600,21600" o:spt="202" path="m,l,21600r21600,l21600,xe">
              <v:stroke joinstyle="miter"/>
              <v:path gradientshapeok="t" o:connecttype="rect"/>
            </v:shapetype>
            <v:shape id="Text Box 1" o:spid="_x0000_s1026" type="#_x0000_t202" style="position:absolute;margin-left:240.5pt;margin-top:22.1pt;width:272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" filled="f" stroked="f">
              <v:textbox inset=",7.2pt,,7.2pt">
                <w:txbxContent>
                  <w:p w:rsidR="00604003" w:rsidRDefault="00553D4B" w:rsidP="005D5E28">
                    <w:pPr>
                      <w:jc w:val="center"/>
                      <w:rPr>
                        <w:color w:val="FFFFFF"/>
                        <w:sz w:val="34"/>
                        <w:lang w:val="en-CA"/>
                      </w:rPr>
                    </w:pPr>
                    <w:r>
                      <w:rPr>
                        <w:color w:val="FFFFFF"/>
                        <w:sz w:val="34"/>
                        <w:lang w:val="en-CA"/>
                      </w:rPr>
                      <w:t>CFUW Award and Grants</w:t>
                    </w:r>
                  </w:p>
                  <w:p w:rsidR="00553D4B" w:rsidRPr="00553D4B" w:rsidRDefault="00553D4B">
                    <w:pPr>
                      <w:rPr>
                        <w:color w:val="FFFFFF"/>
                        <w:sz w:val="34"/>
                        <w:lang w:val="en-CA"/>
                      </w:rPr>
                    </w:pPr>
                    <w:r>
                      <w:rPr>
                        <w:color w:val="FFFFFF"/>
                        <w:sz w:val="34"/>
                        <w:lang w:val="en-CA"/>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1B2A"/>
    <w:multiLevelType w:val="hybridMultilevel"/>
    <w:tmpl w:val="91F27DDC"/>
    <w:lvl w:ilvl="0" w:tplc="6F823854">
      <w:start w:val="1"/>
      <w:numFmt w:val="decimal"/>
      <w:pStyle w:val="numberedlist"/>
      <w:lvlText w:val="%1."/>
      <w:lvlJc w:val="left"/>
      <w:pPr>
        <w:ind w:left="16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A1286"/>
    <w:multiLevelType w:val="hybridMultilevel"/>
    <w:tmpl w:val="F7087E06"/>
    <w:lvl w:ilvl="0" w:tplc="4E767562">
      <w:start w:val="1"/>
      <w:numFmt w:val="decimal"/>
      <w:pStyle w:val="Cha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A79FF"/>
    <w:multiLevelType w:val="hybridMultilevel"/>
    <w:tmpl w:val="1DC4537E"/>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03"/>
    <w:rsid w:val="00017D22"/>
    <w:rsid w:val="000F339D"/>
    <w:rsid w:val="00124A3C"/>
    <w:rsid w:val="001D6859"/>
    <w:rsid w:val="00255FC7"/>
    <w:rsid w:val="003E0620"/>
    <w:rsid w:val="00504082"/>
    <w:rsid w:val="005240CA"/>
    <w:rsid w:val="00553D4B"/>
    <w:rsid w:val="005D5E28"/>
    <w:rsid w:val="00604003"/>
    <w:rsid w:val="007E4AF5"/>
    <w:rsid w:val="008253CE"/>
    <w:rsid w:val="008758EE"/>
    <w:rsid w:val="0090012A"/>
    <w:rsid w:val="009A1599"/>
    <w:rsid w:val="00AE7B14"/>
    <w:rsid w:val="00B4412F"/>
    <w:rsid w:val="00BE6AF9"/>
    <w:rsid w:val="00C249A8"/>
    <w:rsid w:val="00CF1EE5"/>
    <w:rsid w:val="00D05661"/>
    <w:rsid w:val="00D1418F"/>
    <w:rsid w:val="00D502EA"/>
    <w:rsid w:val="00DC6BC5"/>
    <w:rsid w:val="00EF2F4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A4269"/>
  <w15:docId w15:val="{641A310E-6F6C-42F0-88C8-A6D0B06B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03"/>
    <w:rPr>
      <w:rFonts w:ascii="Arial" w:hAnsi="Arial"/>
      <w:sz w:val="24"/>
      <w:szCs w:val="24"/>
      <w:lang w:val="en-US" w:eastAsia="en-US"/>
    </w:rPr>
  </w:style>
  <w:style w:type="paragraph" w:styleId="Heading2">
    <w:name w:val="heading 2"/>
    <w:basedOn w:val="Normal"/>
    <w:next w:val="Normal"/>
    <w:link w:val="Heading2Char"/>
    <w:rsid w:val="00201CF0"/>
    <w:pPr>
      <w:keepNext/>
      <w:keepLines/>
      <w:spacing w:before="120" w:after="160" w:line="360" w:lineRule="exact"/>
      <w:outlineLvl w:val="1"/>
    </w:pPr>
    <w:rPr>
      <w:rFonts w:eastAsia="Times New Roman"/>
      <w:b/>
      <w:bCs/>
      <w:sz w:val="32"/>
      <w:szCs w:val="26"/>
    </w:rPr>
  </w:style>
  <w:style w:type="paragraph" w:styleId="Heading4">
    <w:name w:val="heading 4"/>
    <w:basedOn w:val="Normal"/>
    <w:next w:val="Normal"/>
    <w:link w:val="Heading4Char"/>
    <w:uiPriority w:val="9"/>
    <w:semiHidden/>
    <w:unhideWhenUsed/>
    <w:qFormat/>
    <w:rsid w:val="005F4CBC"/>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rsid w:val="00265CD1"/>
    <w:pPr>
      <w:keepNext/>
      <w:keepLines/>
      <w:spacing w:before="200" w:after="120" w:line="320" w:lineRule="exact"/>
      <w:outlineLvl w:val="4"/>
    </w:pPr>
    <w:rPr>
      <w:rFonts w:eastAsia="Times New Roman"/>
      <w: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list-indented">
    <w:name w:val="lettered list-indented"/>
    <w:basedOn w:val="Normal"/>
    <w:qFormat/>
    <w:rsid w:val="00CF7078"/>
    <w:pPr>
      <w:autoSpa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dowControl w:val="0"/>
      <w:autoSpaceDE w:val="0"/>
      <w:autoSpaceDN w:val="0"/>
      <w:adjustRightInd w:val="0"/>
      <w:spacing w:line="288" w:lineRule="auto"/>
      <w:jc w:val="center"/>
      <w:textAlignment w:val="center"/>
    </w:pPr>
    <w:rPr>
      <w:rFonts w:ascii="Arial-BoldMT" w:hAnsi="Arial-BoldMT" w:cs="Arial-BoldMT"/>
      <w:b/>
      <w:bCs/>
      <w:color w:val="000000"/>
    </w:rPr>
  </w:style>
  <w:style w:type="paragraph" w:customStyle="1" w:styleId="Chart-NumberedList">
    <w:name w:val="Chart - Numbered List"/>
    <w:basedOn w:val="ListParagraph"/>
    <w:qFormat/>
    <w:rsid w:val="005F4CBC"/>
    <w:pPr>
      <w:widowControl w:val="0"/>
      <w:numPr>
        <w:numId w:val="1"/>
      </w:numPr>
      <w:suppressAutoHyphens/>
      <w:autoSpaceDE w:val="0"/>
      <w:autoSpaceDN w:val="0"/>
      <w:adjustRightInd w:val="0"/>
      <w:spacing w:after="90" w:line="320" w:lineRule="atLeast"/>
      <w:textAlignment w:val="center"/>
    </w:pPr>
    <w:rPr>
      <w:rFonts w:ascii="ArialMT" w:hAnsi="ArialMT" w:cs="ArialMT"/>
      <w:color w:val="000000"/>
      <w:sz w:val="23"/>
      <w:szCs w:val="23"/>
    </w:rPr>
  </w:style>
  <w:style w:type="paragraph" w:styleId="ListParagraph">
    <w:name w:val="List Paragraph"/>
    <w:basedOn w:val="Normal"/>
    <w:uiPriority w:val="34"/>
    <w:qFormat/>
    <w:rsid w:val="005F4CBC"/>
    <w:pPr>
      <w:ind w:left="720"/>
      <w:contextualSpacing/>
    </w:pPr>
  </w:style>
  <w:style w:type="character" w:customStyle="1" w:styleId="Heading5Char">
    <w:name w:val="Heading 5 Char"/>
    <w:link w:val="Heading5"/>
    <w:rsid w:val="00265CD1"/>
    <w:rPr>
      <w:rFonts w:ascii="Arial" w:eastAsia="Times New Roman" w:hAnsi="Arial" w:cs="Times New Roman"/>
      <w:i/>
      <w:sz w:val="27"/>
    </w:rPr>
  </w:style>
  <w:style w:type="character" w:customStyle="1" w:styleId="Heading4Char">
    <w:name w:val="Heading 4 Char"/>
    <w:link w:val="Heading4"/>
    <w:uiPriority w:val="9"/>
    <w:semiHidden/>
    <w:rsid w:val="005F4CBC"/>
    <w:rPr>
      <w:rFonts w:ascii="Calibri" w:eastAsia="Times New Roman" w:hAnsi="Calibri" w:cs="Times New Roman"/>
      <w:b/>
      <w:bCs/>
      <w:i/>
      <w:iCs/>
      <w:color w:val="4F81BD"/>
    </w:rPr>
  </w:style>
  <w:style w:type="paragraph" w:customStyle="1" w:styleId="numberedlist">
    <w:name w:val="numbered list"/>
    <w:basedOn w:val="Normal"/>
    <w:uiPriority w:val="99"/>
    <w:rsid w:val="005F4CBC"/>
    <w:pPr>
      <w:widowControl w:val="0"/>
      <w:numPr>
        <w:numId w:val="2"/>
      </w:numPr>
      <w:suppressAutoHyphens/>
      <w:autoSpaceDE w:val="0"/>
      <w:autoSpaceDN w:val="0"/>
      <w:adjustRightInd w:val="0"/>
      <w:spacing w:after="43" w:line="320" w:lineRule="atLeast"/>
      <w:textAlignment w:val="center"/>
    </w:pPr>
    <w:rPr>
      <w:rFonts w:ascii="ArialMT" w:hAnsi="ArialMT" w:cs="ArialMT"/>
      <w:color w:val="000000"/>
      <w:sz w:val="23"/>
      <w:szCs w:val="23"/>
    </w:rPr>
  </w:style>
  <w:style w:type="character" w:customStyle="1" w:styleId="Heading2Char">
    <w:name w:val="Heading 2 Char"/>
    <w:link w:val="Heading2"/>
    <w:rsid w:val="00201CF0"/>
    <w:rPr>
      <w:rFonts w:ascii="Arial" w:eastAsia="Times New Roman" w:hAnsi="Arial" w:cs="Times New Roman"/>
      <w:b/>
      <w:bCs/>
      <w:sz w:val="32"/>
      <w:szCs w:val="26"/>
    </w:rPr>
  </w:style>
  <w:style w:type="paragraph" w:styleId="Header">
    <w:name w:val="header"/>
    <w:basedOn w:val="Normal"/>
    <w:link w:val="HeaderChar"/>
    <w:uiPriority w:val="99"/>
    <w:unhideWhenUsed/>
    <w:rsid w:val="00604003"/>
    <w:pPr>
      <w:tabs>
        <w:tab w:val="center" w:pos="4320"/>
        <w:tab w:val="right" w:pos="8640"/>
      </w:tabs>
    </w:pPr>
  </w:style>
  <w:style w:type="character" w:customStyle="1" w:styleId="HeaderChar">
    <w:name w:val="Header Char"/>
    <w:basedOn w:val="DefaultParagraphFont"/>
    <w:link w:val="Header"/>
    <w:uiPriority w:val="99"/>
    <w:rsid w:val="00604003"/>
  </w:style>
  <w:style w:type="paragraph" w:styleId="Footer">
    <w:name w:val="footer"/>
    <w:basedOn w:val="Normal"/>
    <w:link w:val="FooterChar"/>
    <w:uiPriority w:val="99"/>
    <w:unhideWhenUsed/>
    <w:rsid w:val="00604003"/>
    <w:pPr>
      <w:tabs>
        <w:tab w:val="center" w:pos="4320"/>
        <w:tab w:val="right" w:pos="8640"/>
      </w:tabs>
    </w:pPr>
  </w:style>
  <w:style w:type="character" w:customStyle="1" w:styleId="FooterChar">
    <w:name w:val="Footer Char"/>
    <w:basedOn w:val="DefaultParagraphFont"/>
    <w:link w:val="Footer"/>
    <w:uiPriority w:val="99"/>
    <w:rsid w:val="00604003"/>
  </w:style>
  <w:style w:type="paragraph" w:customStyle="1" w:styleId="HeaderText-White">
    <w:name w:val="Header Text - White"/>
    <w:basedOn w:val="Normal"/>
    <w:qFormat/>
    <w:rsid w:val="00604003"/>
    <w:rPr>
      <w:b/>
      <w:color w:val="FFFFFF"/>
      <w:sz w:val="34"/>
    </w:rPr>
  </w:style>
  <w:style w:type="character" w:styleId="Hyperlink">
    <w:name w:val="Hyperlink"/>
    <w:basedOn w:val="DefaultParagraphFont"/>
    <w:uiPriority w:val="99"/>
    <w:unhideWhenUsed/>
    <w:rsid w:val="00553D4B"/>
    <w:rPr>
      <w:color w:val="0563C1" w:themeColor="hyperlink"/>
      <w:u w:val="single"/>
    </w:rPr>
  </w:style>
  <w:style w:type="paragraph" w:customStyle="1" w:styleId="BodyA">
    <w:name w:val="Body A"/>
    <w:rsid w:val="008253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Hyperlink0">
    <w:name w:val="Hyperlink.0"/>
    <w:basedOn w:val="DefaultParagraphFont"/>
    <w:rsid w:val="00B4412F"/>
    <w:rPr>
      <w:rFonts w:ascii="Arial Bold" w:eastAsia="Arial Bold" w:hAnsi="Arial Bold" w:cs="Arial Bold"/>
      <w:color w:val="0000FF"/>
      <w:sz w:val="24"/>
      <w:szCs w:val="24"/>
      <w:u w:val="single" w:color="0000FF"/>
      <w:lang w:val="en-US"/>
    </w:rPr>
  </w:style>
  <w:style w:type="character" w:customStyle="1" w:styleId="Hyperlink1">
    <w:name w:val="Hyperlink.1"/>
    <w:basedOn w:val="DefaultParagraphFont"/>
    <w:rsid w:val="00B4412F"/>
    <w:rPr>
      <w:rFonts w:ascii="Arial Bold" w:eastAsia="Arial Bold" w:hAnsi="Arial Bold" w:cs="Arial Bold"/>
      <w:color w:val="0000FF"/>
      <w:sz w:val="24"/>
      <w:szCs w:val="24"/>
      <w:u w:val="single" w:color="0000FF"/>
      <w:lang w:val="nl-NL"/>
    </w:rPr>
  </w:style>
  <w:style w:type="paragraph" w:styleId="NormalWeb">
    <w:name w:val="Normal (Web)"/>
    <w:basedOn w:val="Normal"/>
    <w:uiPriority w:val="99"/>
    <w:semiHidden/>
    <w:unhideWhenUsed/>
    <w:rsid w:val="00D502EA"/>
    <w:pPr>
      <w:spacing w:before="100" w:beforeAutospacing="1" w:after="100" w:afterAutospacing="1"/>
    </w:pPr>
    <w:rPr>
      <w:rFonts w:ascii="Times New Roman" w:eastAsiaTheme="minorHAnsi"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560">
      <w:bodyDiv w:val="1"/>
      <w:marLeft w:val="0"/>
      <w:marRight w:val="0"/>
      <w:marTop w:val="0"/>
      <w:marBottom w:val="0"/>
      <w:divBdr>
        <w:top w:val="none" w:sz="0" w:space="0" w:color="auto"/>
        <w:left w:val="none" w:sz="0" w:space="0" w:color="auto"/>
        <w:bottom w:val="none" w:sz="0" w:space="0" w:color="auto"/>
        <w:right w:val="none" w:sz="0" w:space="0" w:color="auto"/>
      </w:divBdr>
    </w:div>
    <w:div w:id="905411558">
      <w:bodyDiv w:val="1"/>
      <w:marLeft w:val="0"/>
      <w:marRight w:val="0"/>
      <w:marTop w:val="0"/>
      <w:marBottom w:val="0"/>
      <w:divBdr>
        <w:top w:val="none" w:sz="0" w:space="0" w:color="auto"/>
        <w:left w:val="none" w:sz="0" w:space="0" w:color="auto"/>
        <w:bottom w:val="none" w:sz="0" w:space="0" w:color="auto"/>
        <w:right w:val="none" w:sz="0" w:space="0" w:color="auto"/>
      </w:divBdr>
    </w:div>
    <w:div w:id="1826359087">
      <w:bodyDiv w:val="1"/>
      <w:marLeft w:val="0"/>
      <w:marRight w:val="0"/>
      <w:marTop w:val="0"/>
      <w:marBottom w:val="0"/>
      <w:divBdr>
        <w:top w:val="none" w:sz="0" w:space="0" w:color="auto"/>
        <w:left w:val="none" w:sz="0" w:space="0" w:color="auto"/>
        <w:bottom w:val="none" w:sz="0" w:space="0" w:color="auto"/>
        <w:right w:val="none" w:sz="0" w:space="0" w:color="auto"/>
      </w:divBdr>
      <w:divsChild>
        <w:div w:id="295070740">
          <w:marLeft w:val="0"/>
          <w:marRight w:val="0"/>
          <w:marTop w:val="0"/>
          <w:marBottom w:val="0"/>
          <w:divBdr>
            <w:top w:val="none" w:sz="0" w:space="0" w:color="auto"/>
            <w:left w:val="none" w:sz="0" w:space="0" w:color="auto"/>
            <w:bottom w:val="none" w:sz="0" w:space="0" w:color="auto"/>
            <w:right w:val="none" w:sz="0" w:space="0" w:color="auto"/>
          </w:divBdr>
          <w:divsChild>
            <w:div w:id="668486638">
              <w:marLeft w:val="0"/>
              <w:marRight w:val="0"/>
              <w:marTop w:val="0"/>
              <w:marBottom w:val="105"/>
              <w:divBdr>
                <w:top w:val="none" w:sz="0" w:space="0" w:color="auto"/>
                <w:left w:val="none" w:sz="0" w:space="0" w:color="auto"/>
                <w:bottom w:val="none" w:sz="0" w:space="0" w:color="auto"/>
                <w:right w:val="none" w:sz="0" w:space="0" w:color="auto"/>
              </w:divBdr>
              <w:divsChild>
                <w:div w:id="750006743">
                  <w:marLeft w:val="0"/>
                  <w:marRight w:val="0"/>
                  <w:marTop w:val="0"/>
                  <w:marBottom w:val="0"/>
                  <w:divBdr>
                    <w:top w:val="none" w:sz="0" w:space="0" w:color="auto"/>
                    <w:left w:val="none" w:sz="0" w:space="0" w:color="auto"/>
                    <w:bottom w:val="none" w:sz="0" w:space="0" w:color="auto"/>
                    <w:right w:val="none" w:sz="0" w:space="0" w:color="auto"/>
                  </w:divBdr>
                  <w:divsChild>
                    <w:div w:id="723523233">
                      <w:marLeft w:val="0"/>
                      <w:marRight w:val="0"/>
                      <w:marTop w:val="0"/>
                      <w:marBottom w:val="90"/>
                      <w:divBdr>
                        <w:top w:val="none" w:sz="0" w:space="0" w:color="auto"/>
                        <w:left w:val="single" w:sz="6" w:space="0" w:color="005AA1"/>
                        <w:bottom w:val="single" w:sz="6" w:space="5" w:color="005AA1"/>
                        <w:right w:val="single" w:sz="6" w:space="0" w:color="005AA1"/>
                      </w:divBdr>
                      <w:divsChild>
                        <w:div w:id="1954705026">
                          <w:marLeft w:val="0"/>
                          <w:marRight w:val="0"/>
                          <w:marTop w:val="0"/>
                          <w:marBottom w:val="0"/>
                          <w:divBdr>
                            <w:top w:val="none" w:sz="0" w:space="0" w:color="auto"/>
                            <w:left w:val="none" w:sz="0" w:space="0" w:color="auto"/>
                            <w:bottom w:val="none" w:sz="0" w:space="0" w:color="auto"/>
                            <w:right w:val="none" w:sz="0" w:space="0" w:color="auto"/>
                          </w:divBdr>
                          <w:divsChild>
                            <w:div w:id="61831303">
                              <w:marLeft w:val="0"/>
                              <w:marRight w:val="0"/>
                              <w:marTop w:val="0"/>
                              <w:marBottom w:val="0"/>
                              <w:divBdr>
                                <w:top w:val="none" w:sz="0" w:space="0" w:color="auto"/>
                                <w:left w:val="none" w:sz="0" w:space="0" w:color="auto"/>
                                <w:bottom w:val="none" w:sz="0" w:space="0" w:color="auto"/>
                                <w:right w:val="none" w:sz="0" w:space="0" w:color="auto"/>
                              </w:divBdr>
                              <w:divsChild>
                                <w:div w:id="17125648">
                                  <w:marLeft w:val="0"/>
                                  <w:marRight w:val="0"/>
                                  <w:marTop w:val="0"/>
                                  <w:marBottom w:val="0"/>
                                  <w:divBdr>
                                    <w:top w:val="none" w:sz="0" w:space="0" w:color="auto"/>
                                    <w:left w:val="none" w:sz="0" w:space="0" w:color="auto"/>
                                    <w:bottom w:val="none" w:sz="0" w:space="0" w:color="auto"/>
                                    <w:right w:val="none" w:sz="0" w:space="0" w:color="auto"/>
                                  </w:divBdr>
                                  <w:divsChild>
                                    <w:div w:id="2724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qRq144W1n0Fm7_OyrZdwHRju7a5dLo3jVVGCl47_1ZckctZGbx0aPAWsHL8h14ucChd3xki48r1xewurh09nKYpqYwkGP5xxlabcNf8a9SA8lc3OH9UNUfC0InAeVLi_jzKIDpdbMACjMH9-8Gz-5p2zHbPVls1Yo_qHIfZUvZ06aGXPl7dZEkL0odV0quHWLlLrP1iw9dNT7jiiHh_uFpJP2gLuUNphJenPu6NrtHoQEeMGhjhctw==&amp;c=zAX8ZkWm19mwPof8KC39WW4G3GVz90Swlzzji6Xjez7rgbeo7ntrug==&amp;ch=m7z9GMYC6LRNPibxh7oy7TkfvJGMv7vmI3fS5Ori-jwGEUFJnqQVJg==" TargetMode="External"/><Relationship Id="rId3" Type="http://schemas.openxmlformats.org/officeDocument/2006/relationships/settings" Target="settings.xml"/><Relationship Id="rId7" Type="http://schemas.openxmlformats.org/officeDocument/2006/relationships/hyperlink" Target="http://r20.rs6.net/tn.jsp?f=001qRq144W1n0Fm7_OyrZdwHRju7a5dLo3jVVGCl47_1ZckctZGbx0aPNjqAYuVjZWaskWRmTY1U9lhosaCCxgnF-3_sK4ZKSUxD_dKiZ7QnHeJgaU93eQRo8DusrniE4NgvlbsGlnDKUGQ802fnZKGrqkGCXrly-YcGWBt5sIp4dTcb6eFmUITGMNcsTdzS0o762SIoS41LtFWACLSflGcfxCeYu-IiS0Ku9lD-E6gDhS0rpXcuJGAOQ==&amp;c=zAX8ZkWm19mwPof8KC39WW4G3GVz90Swlzzji6Xjez7rgbeo7ntrug==&amp;ch=m7z9GMYC6LRNPibxh7oy7TkfvJGMv7vmI3fS5Ori-jwGEUFJnqQVJ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Blindside Creative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Barchyn</dc:creator>
  <cp:keywords/>
  <cp:lastModifiedBy>memberservices</cp:lastModifiedBy>
  <cp:revision>5</cp:revision>
  <dcterms:created xsi:type="dcterms:W3CDTF">2015-09-12T17:26:00Z</dcterms:created>
  <dcterms:modified xsi:type="dcterms:W3CDTF">2017-09-21T19:15:00Z</dcterms:modified>
</cp:coreProperties>
</file>